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9B" w:rsidRDefault="00A7519B" w:rsidP="00A7519B">
      <w:pPr>
        <w:tabs>
          <w:tab w:val="left" w:pos="708"/>
        </w:tabs>
        <w:ind w:right="4677"/>
        <w:jc w:val="center"/>
        <w:rPr>
          <w:lang w:eastAsia="sr-Latn-CS"/>
        </w:rPr>
      </w:pPr>
      <w:r>
        <w:rPr>
          <w:noProof/>
          <w:lang w:val="sr-Cyrl-RS" w:eastAsia="sr-Cyrl-RS"/>
        </w:rPr>
        <w:drawing>
          <wp:inline distT="0" distB="0" distL="0" distR="0">
            <wp:extent cx="590550" cy="895350"/>
            <wp:effectExtent l="0" t="0" r="0" b="0"/>
            <wp:docPr id="1" name="Slika 1" descr="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19B" w:rsidRDefault="00A7519B" w:rsidP="00A7519B">
      <w:pPr>
        <w:tabs>
          <w:tab w:val="left" w:pos="708"/>
        </w:tabs>
        <w:ind w:right="4677"/>
        <w:jc w:val="center"/>
        <w:rPr>
          <w:lang w:val="sr-Cyrl-CS" w:eastAsia="sr-Latn-CS"/>
        </w:rPr>
      </w:pPr>
      <w:r>
        <w:rPr>
          <w:lang w:val="sr-Cyrl-CS" w:eastAsia="sr-Latn-CS"/>
        </w:rPr>
        <w:t>Република Србија</w:t>
      </w:r>
    </w:p>
    <w:p w:rsidR="00A7519B" w:rsidRDefault="00A7519B" w:rsidP="00A7519B">
      <w:pPr>
        <w:tabs>
          <w:tab w:val="left" w:pos="708"/>
        </w:tabs>
        <w:ind w:right="4677"/>
        <w:jc w:val="center"/>
        <w:rPr>
          <w:b/>
          <w:bCs/>
          <w:lang w:val="ru-RU" w:eastAsia="sr-Latn-CS"/>
        </w:rPr>
      </w:pPr>
      <w:r>
        <w:rPr>
          <w:b/>
          <w:bCs/>
          <w:lang w:val="sr-Cyrl-CS" w:eastAsia="sr-Latn-CS"/>
        </w:rPr>
        <w:t>МИНИСТАРСТВО ПРОСВЕТЕ</w:t>
      </w:r>
      <w:r>
        <w:rPr>
          <w:b/>
          <w:bCs/>
          <w:lang w:val="ru-RU" w:eastAsia="sr-Latn-CS"/>
        </w:rPr>
        <w:t>,</w:t>
      </w:r>
    </w:p>
    <w:p w:rsidR="00A7519B" w:rsidRDefault="00A7519B" w:rsidP="00A7519B">
      <w:pPr>
        <w:tabs>
          <w:tab w:val="left" w:pos="708"/>
        </w:tabs>
        <w:ind w:right="4677"/>
        <w:jc w:val="center"/>
        <w:rPr>
          <w:b/>
          <w:bCs/>
          <w:lang w:val="ru-RU" w:eastAsia="sr-Latn-CS"/>
        </w:rPr>
      </w:pPr>
      <w:r>
        <w:rPr>
          <w:b/>
          <w:bCs/>
          <w:lang w:val="sr-Cyrl-CS" w:eastAsia="sr-Latn-CS"/>
        </w:rPr>
        <w:t>НАУКЕ И ТЕХНОЛОШКОГ РАЗВОЈА</w:t>
      </w:r>
    </w:p>
    <w:p w:rsidR="00A7519B" w:rsidRDefault="00A7519B" w:rsidP="00A7519B">
      <w:pPr>
        <w:tabs>
          <w:tab w:val="left" w:pos="708"/>
        </w:tabs>
        <w:ind w:right="4677"/>
        <w:jc w:val="center"/>
        <w:rPr>
          <w:lang w:val="sr-Latn-RS" w:eastAsia="sr-Latn-CS"/>
        </w:rPr>
      </w:pPr>
      <w:r>
        <w:rPr>
          <w:lang w:val="sr-Cyrl-CS" w:eastAsia="sr-Latn-CS"/>
        </w:rPr>
        <w:t xml:space="preserve">Број: </w:t>
      </w:r>
      <w:r>
        <w:rPr>
          <w:lang w:val="sr-Latn-RS" w:eastAsia="sr-Latn-CS"/>
        </w:rPr>
        <w:t>610-00-02450/2018</w:t>
      </w:r>
      <w:r>
        <w:rPr>
          <w:lang w:val="sr-Latn-RS" w:eastAsia="sr-Latn-CS"/>
        </w:rPr>
        <w:t>-01</w:t>
      </w:r>
    </w:p>
    <w:p w:rsidR="00A7519B" w:rsidRDefault="00A7519B" w:rsidP="00A7519B">
      <w:pPr>
        <w:tabs>
          <w:tab w:val="left" w:pos="708"/>
        </w:tabs>
        <w:ind w:right="4677"/>
        <w:jc w:val="center"/>
        <w:rPr>
          <w:lang w:val="sr-Cyrl-CS" w:eastAsia="sr-Latn-CS"/>
        </w:rPr>
      </w:pPr>
      <w:r>
        <w:rPr>
          <w:lang w:val="sr-Cyrl-CS" w:eastAsia="sr-Latn-CS"/>
        </w:rPr>
        <w:t xml:space="preserve"> Датум:</w:t>
      </w:r>
      <w:r w:rsidR="00481E14">
        <w:rPr>
          <w:lang w:val="sr-Latn-RS" w:eastAsia="sr-Latn-CS"/>
        </w:rPr>
        <w:t xml:space="preserve"> 2</w:t>
      </w:r>
      <w:r w:rsidR="00481E14">
        <w:rPr>
          <w:lang w:val="sr-Cyrl-RS" w:eastAsia="sr-Latn-CS"/>
        </w:rPr>
        <w:t>7</w:t>
      </w:r>
      <w:r>
        <w:rPr>
          <w:lang w:val="sr-Latn-RS" w:eastAsia="sr-Latn-CS"/>
        </w:rPr>
        <w:t>.12.2018</w:t>
      </w:r>
      <w:r>
        <w:rPr>
          <w:lang w:val="sr-Latn-RS" w:eastAsia="sr-Latn-CS"/>
        </w:rPr>
        <w:t xml:space="preserve">. </w:t>
      </w:r>
      <w:r>
        <w:rPr>
          <w:lang w:val="sr-Cyrl-RS" w:eastAsia="sr-Latn-CS"/>
        </w:rPr>
        <w:t>године</w:t>
      </w:r>
      <w:r>
        <w:rPr>
          <w:lang w:val="sr-Cyrl-CS" w:eastAsia="sr-Latn-CS"/>
        </w:rPr>
        <w:t xml:space="preserve"> </w:t>
      </w:r>
    </w:p>
    <w:p w:rsidR="00A7519B" w:rsidRDefault="00A7519B" w:rsidP="00A7519B">
      <w:pPr>
        <w:tabs>
          <w:tab w:val="left" w:pos="708"/>
        </w:tabs>
        <w:ind w:right="4677"/>
        <w:jc w:val="center"/>
        <w:rPr>
          <w:lang w:val="sr-Cyrl-CS" w:eastAsia="sr-Latn-CS"/>
        </w:rPr>
      </w:pPr>
      <w:r>
        <w:rPr>
          <w:lang w:val="sr-Cyrl-CS" w:eastAsia="sr-Latn-CS"/>
        </w:rPr>
        <w:t>Београд</w:t>
      </w:r>
    </w:p>
    <w:p w:rsidR="00A7519B" w:rsidRDefault="00A7519B" w:rsidP="00A7519B">
      <w:pPr>
        <w:tabs>
          <w:tab w:val="left" w:pos="708"/>
        </w:tabs>
        <w:ind w:right="4677"/>
        <w:jc w:val="center"/>
        <w:rPr>
          <w:lang w:val="ru-RU" w:eastAsia="sr-Latn-CS"/>
        </w:rPr>
      </w:pPr>
      <w:r>
        <w:rPr>
          <w:lang w:val="sr-Cyrl-CS" w:eastAsia="sr-Latn-CS"/>
        </w:rPr>
        <w:t>Немањина 22-26</w:t>
      </w:r>
    </w:p>
    <w:p w:rsidR="00A7519B" w:rsidRDefault="00A7519B" w:rsidP="00A7519B">
      <w:pPr>
        <w:tabs>
          <w:tab w:val="left" w:pos="708"/>
        </w:tabs>
        <w:ind w:right="4677"/>
        <w:jc w:val="center"/>
        <w:rPr>
          <w:lang w:val="sr-Cyrl-CS" w:eastAsia="sr-Latn-CS"/>
        </w:rPr>
      </w:pPr>
    </w:p>
    <w:p w:rsidR="00A7519B" w:rsidRDefault="00A7519B" w:rsidP="00A7519B">
      <w:pPr>
        <w:tabs>
          <w:tab w:val="left" w:pos="720"/>
        </w:tabs>
        <w:rPr>
          <w:sz w:val="23"/>
          <w:szCs w:val="23"/>
          <w:lang w:val="ru-RU"/>
        </w:rPr>
      </w:pPr>
    </w:p>
    <w:p w:rsidR="00A7519B" w:rsidRDefault="00A7519B" w:rsidP="00A7519B">
      <w:pPr>
        <w:tabs>
          <w:tab w:val="left" w:pos="720"/>
        </w:tabs>
        <w:jc w:val="center"/>
        <w:rPr>
          <w:b/>
          <w:bCs/>
          <w:sz w:val="23"/>
          <w:szCs w:val="23"/>
          <w:lang w:val="ru-RU"/>
        </w:rPr>
      </w:pPr>
      <w:r>
        <w:rPr>
          <w:b/>
          <w:bCs/>
          <w:sz w:val="23"/>
          <w:szCs w:val="23"/>
          <w:lang w:val="sr-Cyrl-CS"/>
        </w:rPr>
        <w:t>СТРУЧНО УПУТСТВО</w:t>
      </w:r>
    </w:p>
    <w:p w:rsidR="00A7519B" w:rsidRDefault="00A7519B" w:rsidP="00A7519B">
      <w:pPr>
        <w:tabs>
          <w:tab w:val="left" w:pos="720"/>
        </w:tabs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О ОРГАНИЗОВАЊУ ТАКМИЧЕЊА</w:t>
      </w:r>
      <w:r>
        <w:rPr>
          <w:b/>
          <w:bCs/>
          <w:sz w:val="23"/>
          <w:szCs w:val="23"/>
          <w:lang w:val="ru-RU"/>
        </w:rPr>
        <w:t xml:space="preserve"> </w:t>
      </w:r>
      <w:r>
        <w:rPr>
          <w:b/>
          <w:bCs/>
          <w:sz w:val="23"/>
          <w:szCs w:val="23"/>
          <w:lang w:val="sr-Cyrl-CS"/>
        </w:rPr>
        <w:t>И СМОТРИ УЧЕНИКА</w:t>
      </w:r>
    </w:p>
    <w:p w:rsidR="00A7519B" w:rsidRDefault="00A7519B" w:rsidP="00A7519B">
      <w:pPr>
        <w:tabs>
          <w:tab w:val="left" w:pos="720"/>
        </w:tabs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ОСНОВНЕ И СРЕДЊЕ ШКОЛЕ</w:t>
      </w:r>
    </w:p>
    <w:p w:rsidR="00A7519B" w:rsidRDefault="00A7519B" w:rsidP="00A7519B">
      <w:pPr>
        <w:tabs>
          <w:tab w:val="left" w:pos="720"/>
        </w:tabs>
        <w:jc w:val="center"/>
        <w:rPr>
          <w:sz w:val="23"/>
          <w:szCs w:val="23"/>
          <w:lang w:val="ru-RU"/>
        </w:rPr>
      </w:pPr>
    </w:p>
    <w:p w:rsidR="00A7519B" w:rsidRDefault="00A7519B" w:rsidP="00A7519B">
      <w:pPr>
        <w:tabs>
          <w:tab w:val="left" w:pos="720"/>
        </w:tabs>
        <w:jc w:val="center"/>
        <w:rPr>
          <w:sz w:val="23"/>
          <w:szCs w:val="23"/>
          <w:lang w:val="ru-RU"/>
        </w:rPr>
      </w:pPr>
    </w:p>
    <w:p w:rsidR="00A7519B" w:rsidRDefault="00A7519B" w:rsidP="00A7519B">
      <w:pPr>
        <w:tabs>
          <w:tab w:val="left" w:pos="720"/>
        </w:tabs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I. ОСНОВНЕ ОДРЕДБЕ</w:t>
      </w:r>
    </w:p>
    <w:p w:rsidR="00A7519B" w:rsidRDefault="00A7519B" w:rsidP="00A7519B">
      <w:pPr>
        <w:tabs>
          <w:tab w:val="left" w:pos="720"/>
        </w:tabs>
        <w:jc w:val="center"/>
        <w:rPr>
          <w:b/>
          <w:bCs/>
          <w:sz w:val="23"/>
          <w:szCs w:val="23"/>
          <w:lang w:val="sr-Cyrl-CS"/>
        </w:rPr>
      </w:pP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ru-RU"/>
        </w:rPr>
        <w:tab/>
      </w:r>
      <w:r>
        <w:rPr>
          <w:sz w:val="23"/>
          <w:szCs w:val="23"/>
          <w:lang w:val="sr-Cyrl-CS"/>
        </w:rPr>
        <w:t>Овим упутством уређују се: циљ, задаци, врсте и нивои, организација и пропозиције такмичења и смотри ученика основних и средњих школа, вредновање постигнућа ученика и награђивање, финансирање, праћење и извештавање о одржаним такмичењима и смотрама.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Такмичење је </w:t>
      </w:r>
      <w:proofErr w:type="spellStart"/>
      <w:r>
        <w:rPr>
          <w:sz w:val="23"/>
          <w:szCs w:val="23"/>
          <w:lang w:val="sr-Cyrl-CS"/>
        </w:rPr>
        <w:t>ваннаставна</w:t>
      </w:r>
      <w:proofErr w:type="spellEnd"/>
      <w:r>
        <w:rPr>
          <w:sz w:val="23"/>
          <w:szCs w:val="23"/>
          <w:lang w:val="sr-Cyrl-CS"/>
        </w:rPr>
        <w:t xml:space="preserve"> активност која се организује у циљу вредновања и рангирања знања, умења и способности ученика из предмета, односно области предмета.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Смотра је </w:t>
      </w:r>
      <w:proofErr w:type="spellStart"/>
      <w:r>
        <w:rPr>
          <w:sz w:val="23"/>
          <w:szCs w:val="23"/>
          <w:lang w:val="sr-Cyrl-CS"/>
        </w:rPr>
        <w:t>ваннаставна</w:t>
      </w:r>
      <w:proofErr w:type="spellEnd"/>
      <w:r>
        <w:rPr>
          <w:sz w:val="23"/>
          <w:szCs w:val="23"/>
          <w:lang w:val="sr-Cyrl-CS"/>
        </w:rPr>
        <w:t xml:space="preserve"> активност која се организује у циљу представљања, односно вредновања и рангирања способности, умења и вештина ученика из предмета, области предмета и активности.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Ученик се такмичи, односно учествује на смотри, на језику на коме стиче образовање, уколико се другачије не изјасни.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Организаторе такмичења и смотри одређује министар календаром такмичења и смотри за сваку школску годину.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Календар такмичења и смотри објављује се у „Просветном прегледу”, најкасније до почетка другог полугодишта текуће школске године.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Такмичења и смотре организују се без </w:t>
      </w:r>
      <w:proofErr w:type="spellStart"/>
      <w:r>
        <w:rPr>
          <w:sz w:val="23"/>
          <w:szCs w:val="23"/>
          <w:lang w:val="sr-Cyrl-CS"/>
        </w:rPr>
        <w:t>котизације</w:t>
      </w:r>
      <w:proofErr w:type="spellEnd"/>
      <w:r>
        <w:rPr>
          <w:sz w:val="23"/>
          <w:szCs w:val="23"/>
          <w:lang w:val="sr-Cyrl-CS"/>
        </w:rPr>
        <w:t xml:space="preserve"> учесника.</w:t>
      </w:r>
    </w:p>
    <w:p w:rsidR="00A7519B" w:rsidRDefault="00A7519B" w:rsidP="00A7519B">
      <w:pPr>
        <w:rPr>
          <w:sz w:val="23"/>
          <w:szCs w:val="23"/>
          <w:lang w:val="sr-Cyrl-CS"/>
        </w:rPr>
      </w:pP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II. ЦИЉ И ЗАДАЦИ</w:t>
      </w:r>
    </w:p>
    <w:p w:rsidR="00A7519B" w:rsidRDefault="00A7519B" w:rsidP="00A7519B">
      <w:pPr>
        <w:rPr>
          <w:sz w:val="23"/>
          <w:szCs w:val="23"/>
          <w:lang w:val="sr-Cyrl-CS"/>
        </w:rPr>
      </w:pP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  <w:r>
        <w:rPr>
          <w:b/>
          <w:bCs/>
          <w:sz w:val="23"/>
          <w:szCs w:val="23"/>
          <w:lang w:val="sr-Cyrl-CS"/>
        </w:rPr>
        <w:t>Циљ такмичења и смотри</w:t>
      </w:r>
      <w:r>
        <w:rPr>
          <w:sz w:val="23"/>
          <w:szCs w:val="23"/>
          <w:lang w:val="sr-Cyrl-CS"/>
        </w:rPr>
        <w:t xml:space="preserve"> је</w:t>
      </w:r>
      <w:r>
        <w:rPr>
          <w:sz w:val="23"/>
          <w:szCs w:val="23"/>
          <w:lang w:val="ru-RU"/>
        </w:rPr>
        <w:t>сте</w:t>
      </w:r>
      <w:r>
        <w:rPr>
          <w:sz w:val="23"/>
          <w:szCs w:val="23"/>
          <w:lang w:val="sr-Cyrl-CS"/>
        </w:rPr>
        <w:t xml:space="preserve"> афирмација образовно-васпитног рада, постигнућа ученика и подизање квалитета образовања.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  <w:r>
        <w:rPr>
          <w:b/>
          <w:bCs/>
          <w:sz w:val="23"/>
          <w:szCs w:val="23"/>
          <w:lang w:val="sr-Cyrl-CS"/>
        </w:rPr>
        <w:t>Задаци такмичења</w:t>
      </w:r>
      <w:r>
        <w:rPr>
          <w:sz w:val="23"/>
          <w:szCs w:val="23"/>
          <w:lang w:val="sr-Cyrl-CS"/>
        </w:rPr>
        <w:t xml:space="preserve"> су: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а) вредновање нивоа стечених знања, умења, вештина и способности ученика;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б) рангирање нивоа постигнућа ученика. 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  <w:r>
        <w:rPr>
          <w:b/>
          <w:bCs/>
          <w:sz w:val="23"/>
          <w:szCs w:val="23"/>
          <w:lang w:val="sr-Cyrl-CS"/>
        </w:rPr>
        <w:t xml:space="preserve">Задаци смотре </w:t>
      </w:r>
      <w:r>
        <w:rPr>
          <w:sz w:val="23"/>
          <w:szCs w:val="23"/>
          <w:lang w:val="sr-Cyrl-CS"/>
        </w:rPr>
        <w:t>су: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а) јавно представљање способности, склоности, умења, знања и вештина ученика;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б) вредновање и рангирање нивоа постигнућа ученика.</w:t>
      </w:r>
    </w:p>
    <w:p w:rsidR="00A7519B" w:rsidRDefault="00A7519B" w:rsidP="00A7519B">
      <w:pPr>
        <w:rPr>
          <w:sz w:val="23"/>
          <w:szCs w:val="23"/>
          <w:lang w:val="sr-Cyrl-CS"/>
        </w:rPr>
      </w:pP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lastRenderedPageBreak/>
        <w:t xml:space="preserve"> III.  НИВОИ ТАКМИЧЕЊА И СМОТРИ</w:t>
      </w: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 xml:space="preserve"> И ЊИХОВА ОРГАНИЗАЦИЈА</w:t>
      </w: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</w:p>
    <w:p w:rsidR="00A7519B" w:rsidRDefault="00A7519B" w:rsidP="00A7519B">
      <w:pPr>
        <w:tabs>
          <w:tab w:val="left" w:pos="-6120"/>
        </w:tabs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Такмичења и смотре организују се на следећим нивоима: школском, општинском, окружном/градском/</w:t>
      </w:r>
      <w:proofErr w:type="spellStart"/>
      <w:r>
        <w:rPr>
          <w:sz w:val="23"/>
          <w:szCs w:val="23"/>
          <w:lang w:val="sr-Cyrl-CS"/>
        </w:rPr>
        <w:t>међуокружном</w:t>
      </w:r>
      <w:proofErr w:type="spellEnd"/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CS"/>
        </w:rPr>
        <w:t>(регионалном), републичком и међународном.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Школско такмичење и смотра је обавезни ниво, изузев кад је број пријављених ученика мањи од пет. Организује га стручно веће школе за предмет, односно област предмета и за све ученике школе.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Општинско такмичење и смотру организују општински активи стручних друштава за поједине предмете, односно области предмета.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Окружно/градско/</w:t>
      </w:r>
      <w:proofErr w:type="spellStart"/>
      <w:r>
        <w:rPr>
          <w:sz w:val="23"/>
          <w:szCs w:val="23"/>
          <w:lang w:val="sr-Cyrl-CS"/>
        </w:rPr>
        <w:t>међуокружно</w:t>
      </w:r>
      <w:proofErr w:type="spellEnd"/>
      <w:r>
        <w:rPr>
          <w:sz w:val="23"/>
          <w:szCs w:val="23"/>
          <w:lang w:val="sr-Cyrl-CS"/>
        </w:rPr>
        <w:t xml:space="preserve"> такмичење и смотру организују школе и стручна друштва за сваки поједини предмет, односно област предмета, као и други организатори, у сарадњи с Министарством просвете, науке и технолошког развоја (даље: Министарство).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Републичко такмичење и смотру организују стручна друштва, заједнице школа и други организатори у сарадњи са Министарством.</w:t>
      </w:r>
    </w:p>
    <w:p w:rsidR="00A7519B" w:rsidRDefault="00A7519B" w:rsidP="00A7519B">
      <w:pPr>
        <w:rPr>
          <w:sz w:val="23"/>
          <w:szCs w:val="23"/>
          <w:lang w:val="ru-RU"/>
        </w:rPr>
      </w:pPr>
      <w:r>
        <w:rPr>
          <w:sz w:val="23"/>
          <w:szCs w:val="23"/>
          <w:lang w:val="sr-Cyrl-CS"/>
        </w:rPr>
        <w:tab/>
        <w:t>Међународно такмичење и смотру организуј</w:t>
      </w:r>
      <w:r>
        <w:rPr>
          <w:sz w:val="23"/>
          <w:szCs w:val="23"/>
        </w:rPr>
        <w:t>e</w:t>
      </w:r>
      <w:r>
        <w:rPr>
          <w:sz w:val="23"/>
          <w:szCs w:val="23"/>
          <w:lang w:val="sr-Cyrl-CS"/>
        </w:rPr>
        <w:t xml:space="preserve"> стручно друштво или други организатор у сарадњи са међународном организацијом</w:t>
      </w:r>
      <w:r>
        <w:rPr>
          <w:sz w:val="23"/>
          <w:szCs w:val="23"/>
          <w:lang w:val="ru-RU"/>
        </w:rPr>
        <w:t xml:space="preserve"> и Министарством.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Такмичења и смотре спроводе се у складу са програмом којим организатор одређује садржај, организацију, начин припреме, методолошка упутства, програмске задатке, као и износ финансијских средстава потребних за спровођење такмичења и смотри.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Садржај такмичења и смотри примерен је узрасту ученика и заснива се на наставном плану и програму.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Ученик може учествовати на такмичењу и смотри из највише два наставна предмета и једног </w:t>
      </w:r>
      <w:proofErr w:type="spellStart"/>
      <w:r>
        <w:rPr>
          <w:sz w:val="23"/>
          <w:szCs w:val="23"/>
          <w:lang w:val="sr-Cyrl-CS"/>
        </w:rPr>
        <w:t>ваннаставног</w:t>
      </w:r>
      <w:proofErr w:type="spellEnd"/>
      <w:r>
        <w:rPr>
          <w:sz w:val="23"/>
          <w:szCs w:val="23"/>
          <w:lang w:val="sr-Cyrl-CS"/>
        </w:rPr>
        <w:t xml:space="preserve"> облика или из једног наставног предмета и два </w:t>
      </w:r>
      <w:proofErr w:type="spellStart"/>
      <w:r>
        <w:rPr>
          <w:sz w:val="23"/>
          <w:szCs w:val="23"/>
          <w:lang w:val="sr-Cyrl-CS"/>
        </w:rPr>
        <w:t>ваннаставна</w:t>
      </w:r>
      <w:proofErr w:type="spellEnd"/>
      <w:r>
        <w:rPr>
          <w:sz w:val="23"/>
          <w:szCs w:val="23"/>
          <w:lang w:val="sr-Cyrl-CS"/>
        </w:rPr>
        <w:t xml:space="preserve"> облика образовно-васпитног рада, осим ако се ученик такмичи из области уметности (музичке и балетске школе).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Школа може учествовати на такмичењима и смотрама уколико их је планирала својим годишњим планом рада.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За организацију такмичења и смотре одговорни су организатор и: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– директор школе и стручно веће за област одређеног наставног предмета - за школски ниво;                                                                                                                                                                              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– директор школе </w:t>
      </w:r>
      <w:r>
        <w:rPr>
          <w:rFonts w:ascii="MS Mincho" w:eastAsia="MS Mincho" w:hAnsi="MS Mincho" w:cs="MS Mincho" w:hint="eastAsia"/>
          <w:sz w:val="23"/>
          <w:szCs w:val="23"/>
          <w:lang w:val="sr-Cyrl-CS"/>
        </w:rPr>
        <w:t>‒</w:t>
      </w:r>
      <w:r>
        <w:rPr>
          <w:sz w:val="23"/>
          <w:szCs w:val="23"/>
          <w:lang w:val="sr-Cyrl-CS"/>
        </w:rPr>
        <w:t xml:space="preserve"> домаћин такмичења и представник општинског актива наставника – за општински ниво;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CS"/>
        </w:rPr>
        <w:t>директор школе домаћина такмичења и представник окружног актива наставника – за окружни/градски/</w:t>
      </w:r>
      <w:proofErr w:type="spellStart"/>
      <w:r>
        <w:rPr>
          <w:sz w:val="23"/>
          <w:szCs w:val="23"/>
          <w:lang w:val="sr-Cyrl-CS"/>
        </w:rPr>
        <w:t>међуокружни</w:t>
      </w:r>
      <w:proofErr w:type="spellEnd"/>
      <w:r>
        <w:rPr>
          <w:sz w:val="23"/>
          <w:szCs w:val="23"/>
          <w:lang w:val="sr-Cyrl-CS"/>
        </w:rPr>
        <w:t xml:space="preserve"> ниво;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 директор школе – домаћин такмичења и председник стручног друштва, односно заједнице школа – за републички ниво;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– председник стручног друштва и представник међународне организације - за међународни ниво. 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Организатор такмичења и смотре, у сарадњи са Министарством – школском управом, утврђује: начин организације и носиоце појединих задатака на свим нивоима и у свим етапама (организациони одбор, потребне комисије, </w:t>
      </w:r>
      <w:proofErr w:type="spellStart"/>
      <w:r>
        <w:rPr>
          <w:sz w:val="23"/>
          <w:szCs w:val="23"/>
          <w:lang w:val="sr-Cyrl-CS"/>
        </w:rPr>
        <w:t>поткомисије</w:t>
      </w:r>
      <w:proofErr w:type="spellEnd"/>
      <w:r>
        <w:rPr>
          <w:sz w:val="23"/>
          <w:szCs w:val="23"/>
          <w:lang w:val="sr-Cyrl-CS"/>
        </w:rPr>
        <w:t xml:space="preserve"> и друга задужена лица), припрему и извршавање планираних задатака.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 такмичења и смотре стара се о припреми ученика за такмичења и смотре, планира и организује семинаре и друге инструктивне облике рада за наставнике који остварују програме такмичења и смотри.</w:t>
      </w:r>
    </w:p>
    <w:p w:rsidR="00A7519B" w:rsidRDefault="00A7519B" w:rsidP="00A7519B">
      <w:pPr>
        <w:rPr>
          <w:sz w:val="23"/>
          <w:szCs w:val="23"/>
          <w:lang w:val="sr-Cyrl-CS"/>
        </w:rPr>
      </w:pPr>
    </w:p>
    <w:p w:rsidR="00A7519B" w:rsidRDefault="00A7519B" w:rsidP="00A7519B">
      <w:pPr>
        <w:rPr>
          <w:sz w:val="23"/>
          <w:szCs w:val="23"/>
          <w:lang w:val="sr-Cyrl-CS"/>
        </w:rPr>
      </w:pPr>
    </w:p>
    <w:p w:rsidR="00A7519B" w:rsidRDefault="00A7519B" w:rsidP="00A7519B">
      <w:pPr>
        <w:rPr>
          <w:sz w:val="23"/>
          <w:szCs w:val="23"/>
          <w:lang w:val="sr-Cyrl-CS"/>
        </w:rPr>
      </w:pP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lastRenderedPageBreak/>
        <w:t>I</w:t>
      </w:r>
      <w:r>
        <w:rPr>
          <w:b/>
          <w:bCs/>
          <w:sz w:val="23"/>
          <w:szCs w:val="23"/>
        </w:rPr>
        <w:t>V</w:t>
      </w:r>
      <w:r>
        <w:rPr>
          <w:b/>
          <w:bCs/>
          <w:sz w:val="23"/>
          <w:szCs w:val="23"/>
          <w:lang w:val="sr-Cyrl-CS"/>
        </w:rPr>
        <w:t xml:space="preserve">.  ПРИЈАВЉИВАЊЕ </w:t>
      </w: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ЗА ОРГАНИЗАЦИЈУ ТАКМИЧЕЊА И СМОТРИ</w:t>
      </w:r>
    </w:p>
    <w:p w:rsidR="00A7519B" w:rsidRDefault="00A7519B" w:rsidP="00A7519B">
      <w:pPr>
        <w:rPr>
          <w:sz w:val="23"/>
          <w:szCs w:val="23"/>
          <w:lang w:val="sr-Cyrl-CS"/>
        </w:rPr>
      </w:pP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Календаром такмичења и смотри, који доноси министар за сваку школску годину, утврђују се: предмет, односно област предмета, организатори такмичења и смотри, врсте, ниво,  датум и место одржавања, односно домаћин такмичења/ смотре.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 такмичења и смотре подноси Министарству захтев за организовање такмичења и смотри до 30. септембра текуће године за ту школску годину.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Захтев за организовање такмичења и смотри садржи: назив и адресу организатора; име и презиме  лица овлашћеног за заступање; контакт; назив такмичења и смотре; место, време и начин организовања такмичења и смотре; предрачун трошкова потребних за припрему и реализацију такмичења и смотре, укључујући и средства за превођење тестова и решења на језике националних мањина, као и учешће донатора и спонзора.</w:t>
      </w:r>
    </w:p>
    <w:p w:rsidR="00A7519B" w:rsidRDefault="00A7519B" w:rsidP="00A7519B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CS"/>
        </w:rPr>
        <w:tab/>
        <w:t xml:space="preserve">Приликом разматрања пријава организатора такмичења и смотри у наредној школској години, један од кључних критеријума за прихватање пријаве биће извештај организатора о реализовању такмичења и смотри у претходној школској години, који се подноси Министарству на обрасцу у складу са поглављем </w:t>
      </w:r>
      <w:r>
        <w:rPr>
          <w:sz w:val="23"/>
          <w:szCs w:val="23"/>
          <w:lang w:val="sr-Latn-RS"/>
        </w:rPr>
        <w:t xml:space="preserve">VIII </w:t>
      </w:r>
      <w:r>
        <w:rPr>
          <w:sz w:val="23"/>
          <w:szCs w:val="23"/>
          <w:lang w:val="sr-Cyrl-RS"/>
        </w:rPr>
        <w:t>овог стручног упутства.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Захтев организатора, који први пут подноси захтев за организовање такмичења/смотре, садржи и: циљ, задатке и програм такмичења и смотре; пропозиције такмичења и смотре; разреде у којима се организује такмичење/смотра и наставни језик; начин припремања наставника и ученика за такмичење/смотру.</w:t>
      </w:r>
    </w:p>
    <w:p w:rsidR="00A7519B" w:rsidRDefault="00A7519B" w:rsidP="00A7519B">
      <w:pPr>
        <w:rPr>
          <w:sz w:val="23"/>
          <w:szCs w:val="23"/>
          <w:lang w:val="sr-Latn-RS"/>
        </w:rPr>
      </w:pPr>
      <w:r>
        <w:rPr>
          <w:sz w:val="23"/>
          <w:szCs w:val="23"/>
          <w:lang w:val="sr-Cyrl-CS"/>
        </w:rPr>
        <w:tab/>
        <w:t>Наведене елементе садржи и захтев организатора у случају измена у односу на захтев из претходне школске године</w:t>
      </w:r>
      <w:r>
        <w:rPr>
          <w:sz w:val="23"/>
          <w:szCs w:val="23"/>
          <w:lang w:val="sr-Latn-RS"/>
        </w:rPr>
        <w:t>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  <w:r>
        <w:rPr>
          <w:sz w:val="23"/>
          <w:szCs w:val="23"/>
          <w:lang w:val="sr-Cyrl-CS"/>
        </w:rPr>
        <w:tab/>
      </w: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V.  ПРОПОЗИЦИЈЕ ТАКМИЧЕЊА И СМОТРИ</w:t>
      </w:r>
    </w:p>
    <w:p w:rsidR="00A7519B" w:rsidRDefault="00A7519B" w:rsidP="00A7519B">
      <w:pPr>
        <w:rPr>
          <w:sz w:val="23"/>
          <w:szCs w:val="23"/>
          <w:lang w:val="sr-Cyrl-CS"/>
        </w:rPr>
      </w:pP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Пропозиције такмичења и смотре утврђује непосредни организатор у сарадњи са Министарством, и то: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 услове за припрему и одржавање (организациони, материјални, технички, временски и др. услови);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 услове за учешће ученика;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CS"/>
        </w:rPr>
        <w:t>начин провере знања, умења, вештина и способности, односно начин представљања;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 начин вредновања резултата и рангирања ученика;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 право на жалбу и рок за њено подношење;</w:t>
      </w:r>
    </w:p>
    <w:p w:rsidR="00A7519B" w:rsidRDefault="00A7519B" w:rsidP="00A7519B">
      <w:pPr>
        <w:tabs>
          <w:tab w:val="left" w:pos="-6120"/>
        </w:tabs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                      </w:t>
      </w:r>
      <w:r>
        <w:rPr>
          <w:sz w:val="23"/>
          <w:szCs w:val="23"/>
          <w:lang w:val="ru-RU"/>
        </w:rPr>
        <w:t xml:space="preserve"> – </w:t>
      </w:r>
      <w:r>
        <w:rPr>
          <w:sz w:val="23"/>
          <w:szCs w:val="23"/>
          <w:lang w:val="sr-Cyrl-CS"/>
        </w:rPr>
        <w:t>награде, признања и похвале ученицима, наставницима, школама и организаторима.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За међународно такмичење и смотру пропозиције утврђује организатор међународног такмичења и смотре.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VI.  ВРЕДНОВАЊЕ И НАГРАДЕ</w:t>
      </w:r>
    </w:p>
    <w:p w:rsidR="00A7519B" w:rsidRDefault="00A7519B" w:rsidP="00A7519B">
      <w:pPr>
        <w:rPr>
          <w:sz w:val="23"/>
          <w:szCs w:val="23"/>
          <w:lang w:val="sr-Cyrl-CS"/>
        </w:rPr>
      </w:pP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Начин вредновања резултата и рангирања ученика на такмичењима и смотрама обавља комисија коју образује организатор. Комисију чине најмање три члана.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Школску комисију образује стручно веће за област предмета.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Општинску комисију образује стручно друштво, односно заједница школа, на предлог општинског актива наставника.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Окружну/градску/</w:t>
      </w:r>
      <w:proofErr w:type="spellStart"/>
      <w:r>
        <w:rPr>
          <w:sz w:val="23"/>
          <w:szCs w:val="23"/>
          <w:lang w:val="sr-Cyrl-CS"/>
        </w:rPr>
        <w:t>међуокружну</w:t>
      </w:r>
      <w:proofErr w:type="spellEnd"/>
      <w:r>
        <w:rPr>
          <w:sz w:val="23"/>
          <w:szCs w:val="23"/>
          <w:lang w:val="sr-Cyrl-CS"/>
        </w:rPr>
        <w:t xml:space="preserve"> комисију образују стручно друштво и други организатори у сарадњи са школском управом. Један члан комисије је представник стручног друштва, односно заједнице школа.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lastRenderedPageBreak/>
        <w:tab/>
        <w:t>Републичку комисију образује организатор, а најмање један члан је представник Министарства.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Резултати такмичења су јавни и објављују се на огласној табли школе у дану одржавања такмичења.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Наставник, ученик и школа могу да поднесу жалбу на вредновање резултата комисији за жалбе.</w:t>
      </w:r>
    </w:p>
    <w:p w:rsidR="00A7519B" w:rsidRDefault="00A7519B" w:rsidP="00A7519B">
      <w:pPr>
        <w:rPr>
          <w:sz w:val="23"/>
          <w:szCs w:val="23"/>
          <w:lang w:val="ru-RU"/>
        </w:rPr>
      </w:pPr>
      <w:r>
        <w:rPr>
          <w:sz w:val="23"/>
          <w:szCs w:val="23"/>
          <w:lang w:val="sr-Cyrl-CS"/>
        </w:rPr>
        <w:tab/>
        <w:t>Комисија је дужна да, по објављеним привременим резултатима, истог дана размотри жалбу и о томе обавести подносиоца.</w:t>
      </w:r>
      <w:r>
        <w:rPr>
          <w:sz w:val="23"/>
          <w:szCs w:val="23"/>
          <w:lang w:val="sr-Cyrl-CS"/>
        </w:rPr>
        <w:tab/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sr-Cyrl-CS"/>
        </w:rPr>
        <w:t xml:space="preserve">Коначна ранг листа сачињава се после разматрања жалби и доношења решења, а објављује се у дану такмичења на огласној табли школе. 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Све накнадне жалбе, које се односе на такмичење или смотру, подносе се непосредном организатору такмичења/смотре.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Ученици</w:t>
      </w:r>
      <w:r>
        <w:rPr>
          <w:sz w:val="23"/>
          <w:szCs w:val="23"/>
          <w:lang w:val="ru-RU"/>
        </w:rPr>
        <w:t xml:space="preserve"> се са општинског нивоа такмичења/смотре </w:t>
      </w:r>
      <w:r>
        <w:rPr>
          <w:sz w:val="23"/>
          <w:szCs w:val="23"/>
          <w:lang w:val="sr-Cyrl-CS"/>
        </w:rPr>
        <w:t>пласирају на окружно/градско/</w:t>
      </w:r>
      <w:proofErr w:type="spellStart"/>
      <w:r>
        <w:rPr>
          <w:sz w:val="23"/>
          <w:szCs w:val="23"/>
          <w:lang w:val="sr-Cyrl-CS"/>
        </w:rPr>
        <w:t>међуокружно</w:t>
      </w:r>
      <w:proofErr w:type="spellEnd"/>
      <w:r>
        <w:rPr>
          <w:sz w:val="23"/>
          <w:szCs w:val="23"/>
          <w:lang w:val="sr-Cyrl-CS"/>
        </w:rPr>
        <w:t xml:space="preserve"> такмичење и смотру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CS"/>
        </w:rPr>
        <w:t>у складу с пропозицијама стручног друштва или другог организатора.</w:t>
      </w:r>
    </w:p>
    <w:p w:rsidR="00A7519B" w:rsidRDefault="00A7519B" w:rsidP="00A7519B">
      <w:pPr>
        <w:rPr>
          <w:sz w:val="23"/>
          <w:szCs w:val="23"/>
          <w:lang w:val="ru-RU"/>
        </w:rPr>
      </w:pPr>
      <w:r>
        <w:rPr>
          <w:sz w:val="23"/>
          <w:szCs w:val="23"/>
          <w:lang w:val="sr-Cyrl-CS"/>
        </w:rPr>
        <w:tab/>
        <w:t xml:space="preserve">Републичко такмичење може се организовати ако </w:t>
      </w:r>
      <w:r>
        <w:rPr>
          <w:sz w:val="23"/>
          <w:szCs w:val="23"/>
          <w:lang w:val="ru-RU"/>
        </w:rPr>
        <w:t xml:space="preserve">му претходе </w:t>
      </w:r>
      <w:r>
        <w:rPr>
          <w:sz w:val="23"/>
          <w:szCs w:val="23"/>
          <w:lang w:val="sr-Cyrl-CS"/>
        </w:rPr>
        <w:t xml:space="preserve">најмање два нивоа такмичења. Због специфичних околности у којима се реализују, изузетак могу бити такмичења </w:t>
      </w:r>
      <w:r>
        <w:rPr>
          <w:sz w:val="23"/>
          <w:szCs w:val="23"/>
          <w:lang w:val="ru-RU"/>
        </w:rPr>
        <w:t>уметничких</w:t>
      </w:r>
      <w:r>
        <w:rPr>
          <w:sz w:val="23"/>
          <w:szCs w:val="23"/>
          <w:lang w:val="sr-Cyrl-CS"/>
        </w:rPr>
        <w:t xml:space="preserve"> школа, средњих стручних школа и смотре. Ученици који освоје прво, друго и треће место на претходном нивоу, пласирају се на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CS"/>
        </w:rPr>
        <w:t>републичко такмичење.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Прво место на републичком такмичењу и смотри припада ученику који освоји највећи број бодова. Друго и треће место припада ученицима који према даљем редоследу имају највећи број бодова. Ученици који имају исти број бодова деле одговарајуће исто место.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Ученици који на такмичењу и смотри освоје прво, друго и треће место добијају од организатора: дипломе, признања, похвале и награде.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Наставници од организатора добијају признања, похвале и награде. Директор школе, у складу са статутом школе, може посебно да награди наставника и ученика за постигнуте резултате на такмичењу и смотри.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 може да утврди и друге врсте награда учесницима такмичења и смотре, као и награде донатора и спонзора.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Дипломе до републичког нивоа потписује представник друштва, односно представник школске управе и директор школе домаћина, а на републичком нивоу министар просвете и председник стручног друштва или заједнице школа.</w:t>
      </w:r>
    </w:p>
    <w:p w:rsidR="00A7519B" w:rsidRDefault="00A7519B" w:rsidP="00A7519B">
      <w:pPr>
        <w:jc w:val="center"/>
        <w:rPr>
          <w:color w:val="FF0000"/>
          <w:sz w:val="23"/>
          <w:szCs w:val="23"/>
          <w:lang w:val="sr-Cyrl-CS"/>
        </w:rPr>
      </w:pP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VII. ФИНАНСИРАЊЕ ТАКМИЧЕЊА И СМОТРИ</w:t>
      </w:r>
    </w:p>
    <w:p w:rsidR="00A7519B" w:rsidRDefault="00A7519B" w:rsidP="00A7519B">
      <w:pPr>
        <w:rPr>
          <w:sz w:val="23"/>
          <w:szCs w:val="23"/>
          <w:lang w:val="sr-Cyrl-CS"/>
        </w:rPr>
      </w:pP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Финансирање такмичења и смотри врши се у складу са члан 187. став 2. тачка 6) </w:t>
      </w:r>
      <w:r>
        <w:rPr>
          <w:i/>
          <w:iCs/>
          <w:sz w:val="23"/>
          <w:szCs w:val="23"/>
          <w:lang w:val="sr-Cyrl-CS"/>
        </w:rPr>
        <w:t>Закона о основама система образовања и васпитања</w:t>
      </w:r>
      <w:r>
        <w:rPr>
          <w:sz w:val="23"/>
          <w:szCs w:val="23"/>
          <w:lang w:val="sr-Cyrl-CS"/>
        </w:rPr>
        <w:t xml:space="preserve"> („Службени гласник РС”, бр.</w:t>
      </w:r>
      <w:r>
        <w:rPr>
          <w:lang w:val="sr-Cyrl-CS"/>
        </w:rPr>
        <w:t xml:space="preserve"> 88/2017</w:t>
      </w:r>
      <w:r>
        <w:rPr>
          <w:sz w:val="23"/>
          <w:szCs w:val="23"/>
          <w:lang w:val="sr-Cyrl-CS"/>
        </w:rPr>
        <w:t>).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Финансијски план организатора садржи: структуру прихода и расхода, изворе финансирања, трошкове припреме и спровођења такмичења и смотри и расходе учесника и организатора.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Приликом достављања захтева за аконтациона средства за такмичења и смотре, организатори су дужни да доставе оригиналне предрачуне и </w:t>
      </w:r>
      <w:proofErr w:type="spellStart"/>
      <w:r>
        <w:rPr>
          <w:sz w:val="23"/>
          <w:szCs w:val="23"/>
          <w:lang w:val="sr-Cyrl-CS"/>
        </w:rPr>
        <w:t>профактуре</w:t>
      </w:r>
      <w:proofErr w:type="spellEnd"/>
      <w:r>
        <w:rPr>
          <w:sz w:val="23"/>
          <w:szCs w:val="23"/>
          <w:lang w:val="sr-Cyrl-CS"/>
        </w:rPr>
        <w:t xml:space="preserve"> или фотокопије оверене печатом и потписом организатора. Код коначне исплате финансијских средстава такмичења и смотри организатор је дужан да поднесе коначни финансијски извештај за наменско трошење средстава, као и оригиналне рачуне и уговоре или фотокопије рачуна и уговора оверених и потписаних од стране организатора. Припрема и организација такмичења и смотри реализоваће се у </w:t>
      </w:r>
      <w:proofErr w:type="spellStart"/>
      <w:r>
        <w:rPr>
          <w:sz w:val="23"/>
          <w:szCs w:val="23"/>
          <w:lang w:val="sr-Cyrl-CS"/>
        </w:rPr>
        <w:t>образовн</w:t>
      </w:r>
      <w:proofErr w:type="spellEnd"/>
      <w:r>
        <w:rPr>
          <w:sz w:val="23"/>
          <w:szCs w:val="23"/>
        </w:rPr>
        <w:t>o</w:t>
      </w:r>
      <w:r>
        <w:rPr>
          <w:sz w:val="23"/>
          <w:szCs w:val="23"/>
          <w:lang w:val="ru-RU"/>
        </w:rPr>
        <w:softHyphen/>
        <w:t>-васпитним</w:t>
      </w:r>
      <w:r>
        <w:rPr>
          <w:sz w:val="23"/>
          <w:szCs w:val="23"/>
          <w:lang w:val="sr-Cyrl-CS"/>
        </w:rPr>
        <w:t xml:space="preserve"> установама где се не признаје репрезентација.</w:t>
      </w:r>
      <w:r>
        <w:rPr>
          <w:color w:val="FF0000"/>
          <w:sz w:val="23"/>
          <w:szCs w:val="23"/>
          <w:lang w:val="sr-Cyrl-CS"/>
        </w:rPr>
        <w:t xml:space="preserve"> 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Организатори и домаћини дужни су да обезбеде из других извора остала средства која им недостају према њиховим финансијским плановима. 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lastRenderedPageBreak/>
        <w:tab/>
        <w:t>Сви уговори о спонзорству објављују се, пре почетка такмичења/смотре, на интернет страници непосредног организатора такмичења и смотре. Копије свих уговора о спонзорству саставни су део извештаја о одржаном такмичењу/смотри, које непосредни организатор доставља Министарству.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 </w:t>
      </w: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 xml:space="preserve">VIII. ПРАЋЕЊЕ И ИЗВЕШТАВАЊЕ О ОДРЖАНИМ </w:t>
      </w: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ТАКМИЧЕЊИМА И СМОТРАМА</w:t>
      </w: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</w:p>
    <w:p w:rsidR="00A7519B" w:rsidRDefault="00A7519B" w:rsidP="00A7519B">
      <w:pPr>
        <w:rPr>
          <w:b/>
          <w:bCs/>
          <w:sz w:val="23"/>
          <w:szCs w:val="23"/>
          <w:lang w:val="ru-RU"/>
        </w:rPr>
      </w:pPr>
      <w:r>
        <w:rPr>
          <w:sz w:val="23"/>
          <w:szCs w:val="23"/>
          <w:lang w:val="sr-Cyrl-CS"/>
        </w:rPr>
        <w:tab/>
        <w:t>Организатори такмичења/ смотре  достављају извештај Министарству  о реализованом такмичењу/смотри  у року од седам дана по одржаном такмичењу/смотри</w:t>
      </w:r>
      <w:r>
        <w:rPr>
          <w:sz w:val="23"/>
          <w:szCs w:val="23"/>
          <w:lang w:val="sr-Cyrl-RS"/>
        </w:rPr>
        <w:t>, на обрасцу који је доступан на званичној интернет страници Министарства.</w:t>
      </w:r>
      <w:r>
        <w:rPr>
          <w:sz w:val="23"/>
          <w:szCs w:val="23"/>
          <w:lang w:val="sr-Latn-RS"/>
        </w:rPr>
        <w:tab/>
      </w:r>
      <w:r>
        <w:rPr>
          <w:sz w:val="23"/>
          <w:szCs w:val="23"/>
          <w:lang w:val="sr-Cyrl-CS"/>
        </w:rPr>
        <w:tab/>
      </w: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I</w:t>
      </w:r>
      <w:r>
        <w:rPr>
          <w:b/>
          <w:bCs/>
          <w:sz w:val="23"/>
          <w:szCs w:val="23"/>
        </w:rPr>
        <w:t>X</w:t>
      </w:r>
      <w:r>
        <w:rPr>
          <w:b/>
          <w:bCs/>
          <w:sz w:val="23"/>
          <w:szCs w:val="23"/>
          <w:lang w:val="sr-Cyrl-CS"/>
        </w:rPr>
        <w:t>. ЗАВРШНЕ ОДРЕДБЕ</w:t>
      </w: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Организатори такмичења и смотри дужни су да приликом израде и дистрибуције тестова и решења обезбеде тајност, као и њихово достављање на превођење на језик националне мањине најкасније 10 дана пре такмичења и смотре.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Организатори такмичења и смотри својим годишњим програмима рада планирају такмичења и смотре, а организују их у складу са календаром.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Образац дипломе прописује организатор такмичења и смотре.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</w:p>
    <w:p w:rsidR="00A7519B" w:rsidRDefault="00A7519B" w:rsidP="00A7519B">
      <w:pPr>
        <w:rPr>
          <w:sz w:val="23"/>
          <w:szCs w:val="23"/>
          <w:lang w:val="sr-Cyrl-CS"/>
        </w:rPr>
      </w:pP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068"/>
        <w:gridCol w:w="4788"/>
      </w:tblGrid>
      <w:tr w:rsidR="00A7519B" w:rsidTr="00A7519B">
        <w:trPr>
          <w:trHeight w:val="626"/>
        </w:trPr>
        <w:tc>
          <w:tcPr>
            <w:tcW w:w="4068" w:type="dxa"/>
          </w:tcPr>
          <w:p w:rsidR="00A7519B" w:rsidRDefault="00A7519B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  <w:proofErr w:type="spellStart"/>
            <w:r>
              <w:rPr>
                <w:b/>
                <w:bCs/>
                <w:sz w:val="23"/>
                <w:szCs w:val="23"/>
                <w:lang w:val="sr-Cyrl-CS"/>
              </w:rPr>
              <w:t>в.д</w:t>
            </w:r>
            <w:proofErr w:type="spellEnd"/>
            <w:r>
              <w:rPr>
                <w:b/>
                <w:bCs/>
                <w:sz w:val="23"/>
                <w:szCs w:val="23"/>
                <w:lang w:val="sr-Cyrl-CS"/>
              </w:rPr>
              <w:t>. ПОМОЋНИКА МИНИСТРА</w:t>
            </w:r>
          </w:p>
          <w:p w:rsidR="00A7519B" w:rsidRDefault="00A7519B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</w:p>
          <w:p w:rsidR="00A7519B" w:rsidRDefault="00A7519B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  <w:r>
              <w:rPr>
                <w:b/>
                <w:bCs/>
                <w:sz w:val="23"/>
                <w:szCs w:val="23"/>
                <w:lang w:val="sr-Cyrl-CS"/>
              </w:rPr>
              <w:t>Весна Недељковић</w:t>
            </w:r>
          </w:p>
        </w:tc>
        <w:tc>
          <w:tcPr>
            <w:tcW w:w="4788" w:type="dxa"/>
          </w:tcPr>
          <w:p w:rsidR="00A7519B" w:rsidRDefault="00A7519B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A7519B" w:rsidTr="00A7519B">
        <w:trPr>
          <w:trHeight w:val="626"/>
        </w:trPr>
        <w:tc>
          <w:tcPr>
            <w:tcW w:w="4068" w:type="dxa"/>
          </w:tcPr>
          <w:p w:rsidR="00A7519B" w:rsidRDefault="00A7519B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</w:p>
          <w:p w:rsidR="00A7519B" w:rsidRDefault="00A7519B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  <w:r>
              <w:rPr>
                <w:b/>
                <w:bCs/>
                <w:sz w:val="23"/>
                <w:szCs w:val="23"/>
                <w:lang w:val="sr-Cyrl-CS"/>
              </w:rPr>
              <w:t xml:space="preserve">ПОСЕБНИ САВЕТНИК </w:t>
            </w:r>
          </w:p>
          <w:p w:rsidR="00A7519B" w:rsidRDefault="00A7519B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</w:p>
          <w:p w:rsidR="00A7519B" w:rsidRDefault="00A7519B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  <w:r>
              <w:rPr>
                <w:b/>
                <w:bCs/>
                <w:sz w:val="23"/>
                <w:szCs w:val="23"/>
                <w:lang w:val="sr-Cyrl-CS"/>
              </w:rPr>
              <w:t>Др Александар Пајић</w:t>
            </w:r>
          </w:p>
          <w:p w:rsidR="00A7519B" w:rsidRDefault="00A7519B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</w:p>
        </w:tc>
        <w:tc>
          <w:tcPr>
            <w:tcW w:w="4788" w:type="dxa"/>
          </w:tcPr>
          <w:p w:rsidR="00A7519B" w:rsidRDefault="00A7519B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  <w:p w:rsidR="00A7519B" w:rsidRDefault="00A7519B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  <w:p w:rsidR="00A7519B" w:rsidRDefault="00A7519B" w:rsidP="00A7519B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МИНИСТАР</w:t>
            </w:r>
          </w:p>
          <w:p w:rsidR="00A7519B" w:rsidRDefault="00A7519B" w:rsidP="00A7519B">
            <w:pPr>
              <w:tabs>
                <w:tab w:val="left" w:pos="8640"/>
              </w:tabs>
              <w:spacing w:line="276" w:lineRule="auto"/>
              <w:rPr>
                <w:b/>
                <w:bCs/>
                <w:sz w:val="23"/>
                <w:szCs w:val="23"/>
                <w:lang w:val="ru-RU"/>
              </w:rPr>
            </w:pPr>
          </w:p>
          <w:p w:rsidR="00A7519B" w:rsidRDefault="00A7519B" w:rsidP="00A7519B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Младен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Шарчевић</w:t>
            </w:r>
            <w:proofErr w:type="spellEnd"/>
          </w:p>
        </w:tc>
      </w:tr>
      <w:tr w:rsidR="00A7519B" w:rsidTr="00A7519B">
        <w:trPr>
          <w:trHeight w:val="626"/>
        </w:trPr>
        <w:tc>
          <w:tcPr>
            <w:tcW w:w="4068" w:type="dxa"/>
          </w:tcPr>
          <w:p w:rsidR="00A7519B" w:rsidRDefault="00A7519B" w:rsidP="00A7519B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  <w:proofErr w:type="spellStart"/>
            <w:r>
              <w:rPr>
                <w:b/>
                <w:bCs/>
                <w:sz w:val="23"/>
                <w:szCs w:val="23"/>
                <w:lang w:val="sr-Cyrl-CS"/>
              </w:rPr>
              <w:t>в.д</w:t>
            </w:r>
            <w:proofErr w:type="spellEnd"/>
            <w:r>
              <w:rPr>
                <w:b/>
                <w:bCs/>
                <w:sz w:val="23"/>
                <w:szCs w:val="23"/>
                <w:lang w:val="sr-Cyrl-CS"/>
              </w:rPr>
              <w:t>. ПОМОЋНИКА МИНИСТРА</w:t>
            </w:r>
          </w:p>
          <w:p w:rsidR="00A7519B" w:rsidRDefault="00A7519B" w:rsidP="00A7519B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</w:p>
          <w:p w:rsidR="00A7519B" w:rsidRPr="00A7519B" w:rsidRDefault="00A7519B" w:rsidP="00A7519B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Гордана Косановић</w:t>
            </w:r>
          </w:p>
        </w:tc>
        <w:tc>
          <w:tcPr>
            <w:tcW w:w="4788" w:type="dxa"/>
          </w:tcPr>
          <w:p w:rsidR="00A7519B" w:rsidRDefault="00A7519B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</w:tr>
    </w:tbl>
    <w:p w:rsidR="00A7519B" w:rsidRDefault="00A7519B" w:rsidP="00A7519B">
      <w:pPr>
        <w:rPr>
          <w:lang w:val="ru-RU"/>
        </w:rPr>
      </w:pPr>
      <w:bookmarkStart w:id="0" w:name="_GoBack"/>
      <w:bookmarkEnd w:id="0"/>
    </w:p>
    <w:p w:rsidR="008E41C3" w:rsidRDefault="008E41C3">
      <w:pPr>
        <w:rPr>
          <w:lang w:val="sr-Cyrl-RS"/>
        </w:rPr>
      </w:pPr>
    </w:p>
    <w:p w:rsidR="00A7519B" w:rsidRDefault="00A7519B">
      <w:pPr>
        <w:rPr>
          <w:lang w:val="sr-Cyrl-RS"/>
        </w:rPr>
      </w:pPr>
    </w:p>
    <w:p w:rsidR="00A7519B" w:rsidRDefault="00A7519B">
      <w:pPr>
        <w:rPr>
          <w:lang w:val="sr-Cyrl-RS"/>
        </w:rPr>
      </w:pPr>
    </w:p>
    <w:p w:rsidR="00A7519B" w:rsidRDefault="00A7519B">
      <w:pPr>
        <w:rPr>
          <w:lang w:val="sr-Cyrl-RS"/>
        </w:rPr>
      </w:pPr>
    </w:p>
    <w:p w:rsidR="00A7519B" w:rsidRDefault="00A7519B">
      <w:pPr>
        <w:rPr>
          <w:lang w:val="sr-Cyrl-RS"/>
        </w:rPr>
      </w:pPr>
    </w:p>
    <w:p w:rsidR="00A7519B" w:rsidRDefault="00A7519B">
      <w:pPr>
        <w:rPr>
          <w:lang w:val="sr-Cyrl-RS"/>
        </w:rPr>
      </w:pPr>
    </w:p>
    <w:p w:rsidR="00A7519B" w:rsidRDefault="00A7519B">
      <w:pPr>
        <w:rPr>
          <w:lang w:val="sr-Cyrl-RS"/>
        </w:rPr>
      </w:pPr>
    </w:p>
    <w:p w:rsidR="00A7519B" w:rsidRDefault="00A7519B">
      <w:pPr>
        <w:rPr>
          <w:lang w:val="sr-Cyrl-RS"/>
        </w:rPr>
      </w:pPr>
    </w:p>
    <w:p w:rsidR="00A7519B" w:rsidRDefault="00A7519B">
      <w:pPr>
        <w:rPr>
          <w:lang w:val="sr-Cyrl-RS"/>
        </w:rPr>
      </w:pPr>
    </w:p>
    <w:p w:rsidR="00A7519B" w:rsidRDefault="00A7519B">
      <w:pPr>
        <w:rPr>
          <w:lang w:val="sr-Cyrl-RS"/>
        </w:rPr>
      </w:pPr>
    </w:p>
    <w:p w:rsidR="00A7519B" w:rsidRDefault="00A7519B">
      <w:pPr>
        <w:rPr>
          <w:lang w:val="sr-Cyrl-RS"/>
        </w:rPr>
      </w:pPr>
    </w:p>
    <w:p w:rsidR="00A7519B" w:rsidRDefault="00A7519B">
      <w:pPr>
        <w:rPr>
          <w:lang w:val="sr-Cyrl-RS"/>
        </w:rPr>
      </w:pPr>
    </w:p>
    <w:p w:rsidR="00A7519B" w:rsidRDefault="00A7519B" w:rsidP="00A7519B">
      <w:pPr>
        <w:tabs>
          <w:tab w:val="left" w:pos="708"/>
        </w:tabs>
        <w:ind w:right="4677"/>
        <w:jc w:val="center"/>
        <w:rPr>
          <w:lang w:eastAsia="sr-Latn-CS"/>
        </w:rPr>
      </w:pPr>
      <w:r>
        <w:rPr>
          <w:noProof/>
          <w:lang w:val="sr-Cyrl-RS" w:eastAsia="sr-Cyrl-RS"/>
        </w:rPr>
        <w:lastRenderedPageBreak/>
        <w:drawing>
          <wp:inline distT="0" distB="0" distL="0" distR="0" wp14:anchorId="3AEBA639" wp14:editId="7D54BDEF">
            <wp:extent cx="590550" cy="895350"/>
            <wp:effectExtent l="0" t="0" r="0" b="0"/>
            <wp:docPr id="2" name="Slika 2" descr="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19B" w:rsidRDefault="00A7519B" w:rsidP="00A7519B">
      <w:pPr>
        <w:tabs>
          <w:tab w:val="left" w:pos="708"/>
        </w:tabs>
        <w:ind w:right="4677"/>
        <w:jc w:val="center"/>
        <w:rPr>
          <w:lang w:val="sr-Cyrl-CS" w:eastAsia="sr-Latn-CS"/>
        </w:rPr>
      </w:pPr>
      <w:r>
        <w:rPr>
          <w:lang w:val="sr-Cyrl-CS" w:eastAsia="sr-Latn-CS"/>
        </w:rPr>
        <w:t>Република Србија</w:t>
      </w:r>
    </w:p>
    <w:p w:rsidR="00A7519B" w:rsidRDefault="00A7519B" w:rsidP="00A7519B">
      <w:pPr>
        <w:tabs>
          <w:tab w:val="left" w:pos="708"/>
        </w:tabs>
        <w:ind w:right="4677"/>
        <w:jc w:val="center"/>
        <w:rPr>
          <w:b/>
          <w:bCs/>
          <w:lang w:val="ru-RU" w:eastAsia="sr-Latn-CS"/>
        </w:rPr>
      </w:pPr>
      <w:r>
        <w:rPr>
          <w:b/>
          <w:bCs/>
          <w:lang w:val="sr-Cyrl-CS" w:eastAsia="sr-Latn-CS"/>
        </w:rPr>
        <w:t>МИНИСТАРСТВО ПРОСВЕТЕ</w:t>
      </w:r>
      <w:r>
        <w:rPr>
          <w:b/>
          <w:bCs/>
          <w:lang w:val="ru-RU" w:eastAsia="sr-Latn-CS"/>
        </w:rPr>
        <w:t>,</w:t>
      </w:r>
    </w:p>
    <w:p w:rsidR="00A7519B" w:rsidRDefault="00A7519B" w:rsidP="00A7519B">
      <w:pPr>
        <w:tabs>
          <w:tab w:val="left" w:pos="708"/>
        </w:tabs>
        <w:ind w:right="4677"/>
        <w:jc w:val="center"/>
        <w:rPr>
          <w:b/>
          <w:bCs/>
          <w:lang w:val="ru-RU" w:eastAsia="sr-Latn-CS"/>
        </w:rPr>
      </w:pPr>
      <w:r>
        <w:rPr>
          <w:b/>
          <w:bCs/>
          <w:lang w:val="sr-Cyrl-CS" w:eastAsia="sr-Latn-CS"/>
        </w:rPr>
        <w:t>НАУКЕ И ТЕХНОЛОШКОГ РАЗВОЈА</w:t>
      </w:r>
    </w:p>
    <w:p w:rsidR="00A7519B" w:rsidRDefault="00A7519B" w:rsidP="00A7519B">
      <w:pPr>
        <w:tabs>
          <w:tab w:val="left" w:pos="708"/>
        </w:tabs>
        <w:ind w:right="4677"/>
        <w:jc w:val="center"/>
        <w:rPr>
          <w:lang w:val="sr-Latn-RS" w:eastAsia="sr-Latn-CS"/>
        </w:rPr>
      </w:pPr>
      <w:r>
        <w:rPr>
          <w:lang w:val="sr-Cyrl-CS" w:eastAsia="sr-Latn-CS"/>
        </w:rPr>
        <w:t xml:space="preserve">Број: </w:t>
      </w:r>
      <w:r>
        <w:rPr>
          <w:lang w:val="sr-Latn-RS" w:eastAsia="sr-Latn-CS"/>
        </w:rPr>
        <w:t>610-00-02450/2018-01</w:t>
      </w:r>
    </w:p>
    <w:p w:rsidR="00A7519B" w:rsidRDefault="00A7519B" w:rsidP="00A7519B">
      <w:pPr>
        <w:tabs>
          <w:tab w:val="left" w:pos="708"/>
        </w:tabs>
        <w:ind w:right="4677"/>
        <w:jc w:val="center"/>
        <w:rPr>
          <w:lang w:val="sr-Cyrl-CS" w:eastAsia="sr-Latn-CS"/>
        </w:rPr>
      </w:pPr>
      <w:r>
        <w:rPr>
          <w:lang w:val="sr-Cyrl-CS" w:eastAsia="sr-Latn-CS"/>
        </w:rPr>
        <w:t xml:space="preserve"> Датум:</w:t>
      </w:r>
      <w:r>
        <w:rPr>
          <w:lang w:val="sr-Latn-RS" w:eastAsia="sr-Latn-CS"/>
        </w:rPr>
        <w:t xml:space="preserve"> 26.12.2018. </w:t>
      </w:r>
      <w:r>
        <w:rPr>
          <w:lang w:val="sr-Cyrl-RS" w:eastAsia="sr-Latn-CS"/>
        </w:rPr>
        <w:t>године</w:t>
      </w:r>
      <w:r>
        <w:rPr>
          <w:lang w:val="sr-Cyrl-CS" w:eastAsia="sr-Latn-CS"/>
        </w:rPr>
        <w:t xml:space="preserve"> </w:t>
      </w:r>
    </w:p>
    <w:p w:rsidR="00A7519B" w:rsidRDefault="00A7519B" w:rsidP="00A7519B">
      <w:pPr>
        <w:tabs>
          <w:tab w:val="left" w:pos="708"/>
        </w:tabs>
        <w:ind w:right="4677"/>
        <w:jc w:val="center"/>
        <w:rPr>
          <w:lang w:val="sr-Cyrl-CS" w:eastAsia="sr-Latn-CS"/>
        </w:rPr>
      </w:pPr>
      <w:r>
        <w:rPr>
          <w:lang w:val="sr-Cyrl-CS" w:eastAsia="sr-Latn-CS"/>
        </w:rPr>
        <w:t>Београд</w:t>
      </w:r>
    </w:p>
    <w:p w:rsidR="00A7519B" w:rsidRDefault="00A7519B" w:rsidP="00A7519B">
      <w:pPr>
        <w:tabs>
          <w:tab w:val="left" w:pos="708"/>
        </w:tabs>
        <w:ind w:right="4677"/>
        <w:jc w:val="center"/>
        <w:rPr>
          <w:lang w:val="ru-RU" w:eastAsia="sr-Latn-CS"/>
        </w:rPr>
      </w:pPr>
      <w:r>
        <w:rPr>
          <w:lang w:val="sr-Cyrl-CS" w:eastAsia="sr-Latn-CS"/>
        </w:rPr>
        <w:t>Немањина 22-26</w:t>
      </w:r>
    </w:p>
    <w:p w:rsidR="00A7519B" w:rsidRDefault="00A7519B" w:rsidP="00A7519B">
      <w:pPr>
        <w:tabs>
          <w:tab w:val="left" w:pos="708"/>
        </w:tabs>
        <w:ind w:right="4677"/>
        <w:jc w:val="center"/>
        <w:rPr>
          <w:lang w:val="sr-Cyrl-CS" w:eastAsia="sr-Latn-CS"/>
        </w:rPr>
      </w:pPr>
    </w:p>
    <w:p w:rsidR="00A7519B" w:rsidRDefault="00A7519B" w:rsidP="00A7519B">
      <w:pPr>
        <w:tabs>
          <w:tab w:val="left" w:pos="720"/>
        </w:tabs>
        <w:rPr>
          <w:sz w:val="23"/>
          <w:szCs w:val="23"/>
          <w:lang w:val="ru-RU"/>
        </w:rPr>
      </w:pPr>
    </w:p>
    <w:p w:rsidR="00A7519B" w:rsidRDefault="00A7519B" w:rsidP="00A7519B">
      <w:pPr>
        <w:tabs>
          <w:tab w:val="left" w:pos="720"/>
        </w:tabs>
        <w:jc w:val="center"/>
        <w:rPr>
          <w:b/>
          <w:bCs/>
          <w:sz w:val="23"/>
          <w:szCs w:val="23"/>
          <w:lang w:val="ru-RU"/>
        </w:rPr>
      </w:pPr>
      <w:r>
        <w:rPr>
          <w:b/>
          <w:bCs/>
          <w:sz w:val="23"/>
          <w:szCs w:val="23"/>
          <w:lang w:val="sr-Cyrl-CS"/>
        </w:rPr>
        <w:t>СТРУЧНО УПУТСТВО</w:t>
      </w:r>
    </w:p>
    <w:p w:rsidR="00A7519B" w:rsidRDefault="00A7519B" w:rsidP="00A7519B">
      <w:pPr>
        <w:tabs>
          <w:tab w:val="left" w:pos="720"/>
        </w:tabs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О ОРГАНИЗОВАЊУ ТАКМИЧЕЊА</w:t>
      </w:r>
      <w:r>
        <w:rPr>
          <w:b/>
          <w:bCs/>
          <w:sz w:val="23"/>
          <w:szCs w:val="23"/>
          <w:lang w:val="ru-RU"/>
        </w:rPr>
        <w:t xml:space="preserve"> </w:t>
      </w:r>
      <w:r>
        <w:rPr>
          <w:b/>
          <w:bCs/>
          <w:sz w:val="23"/>
          <w:szCs w:val="23"/>
          <w:lang w:val="sr-Cyrl-CS"/>
        </w:rPr>
        <w:t>И СМОТРИ УЧЕНИКА</w:t>
      </w:r>
    </w:p>
    <w:p w:rsidR="00A7519B" w:rsidRDefault="00A7519B" w:rsidP="00A7519B">
      <w:pPr>
        <w:tabs>
          <w:tab w:val="left" w:pos="720"/>
        </w:tabs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ОСНОВНЕ И СРЕДЊЕ ШКОЛЕ</w:t>
      </w:r>
    </w:p>
    <w:p w:rsidR="00A7519B" w:rsidRDefault="00A7519B" w:rsidP="00A7519B">
      <w:pPr>
        <w:tabs>
          <w:tab w:val="left" w:pos="720"/>
        </w:tabs>
        <w:jc w:val="center"/>
        <w:rPr>
          <w:sz w:val="23"/>
          <w:szCs w:val="23"/>
          <w:lang w:val="ru-RU"/>
        </w:rPr>
      </w:pPr>
    </w:p>
    <w:p w:rsidR="00A7519B" w:rsidRDefault="00A7519B" w:rsidP="00A7519B">
      <w:pPr>
        <w:tabs>
          <w:tab w:val="left" w:pos="720"/>
        </w:tabs>
        <w:jc w:val="center"/>
        <w:rPr>
          <w:sz w:val="23"/>
          <w:szCs w:val="23"/>
          <w:lang w:val="ru-RU"/>
        </w:rPr>
      </w:pPr>
    </w:p>
    <w:p w:rsidR="00A7519B" w:rsidRDefault="00A7519B" w:rsidP="00A7519B">
      <w:pPr>
        <w:tabs>
          <w:tab w:val="left" w:pos="720"/>
        </w:tabs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I. ОСНОВНЕ ОДРЕДБЕ</w:t>
      </w:r>
    </w:p>
    <w:p w:rsidR="00A7519B" w:rsidRDefault="00A7519B" w:rsidP="00A7519B">
      <w:pPr>
        <w:tabs>
          <w:tab w:val="left" w:pos="720"/>
        </w:tabs>
        <w:jc w:val="center"/>
        <w:rPr>
          <w:b/>
          <w:bCs/>
          <w:sz w:val="23"/>
          <w:szCs w:val="23"/>
          <w:lang w:val="sr-Cyrl-CS"/>
        </w:rPr>
      </w:pP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ru-RU"/>
        </w:rPr>
        <w:tab/>
      </w:r>
      <w:r>
        <w:rPr>
          <w:sz w:val="23"/>
          <w:szCs w:val="23"/>
          <w:lang w:val="sr-Cyrl-CS"/>
        </w:rPr>
        <w:t>Овим упутством уређују се: циљ, задаци, врсте и нивои, организација и пропозиције такмичења и смотри ученика основних и средњих школа, вредновање постигнућа ученика и награђивање, финансирање, праћење и извештавање о одржаним такмичењима и смотрама.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Такмичење је </w:t>
      </w:r>
      <w:proofErr w:type="spellStart"/>
      <w:r>
        <w:rPr>
          <w:sz w:val="23"/>
          <w:szCs w:val="23"/>
          <w:lang w:val="sr-Cyrl-CS"/>
        </w:rPr>
        <w:t>ваннаставна</w:t>
      </w:r>
      <w:proofErr w:type="spellEnd"/>
      <w:r>
        <w:rPr>
          <w:sz w:val="23"/>
          <w:szCs w:val="23"/>
          <w:lang w:val="sr-Cyrl-CS"/>
        </w:rPr>
        <w:t xml:space="preserve"> активност која се организује у циљу вредновања и рангирања знања, умења и способности ученика из предмета, односно области предмета.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Смотра је </w:t>
      </w:r>
      <w:proofErr w:type="spellStart"/>
      <w:r>
        <w:rPr>
          <w:sz w:val="23"/>
          <w:szCs w:val="23"/>
          <w:lang w:val="sr-Cyrl-CS"/>
        </w:rPr>
        <w:t>ваннаставна</w:t>
      </w:r>
      <w:proofErr w:type="spellEnd"/>
      <w:r>
        <w:rPr>
          <w:sz w:val="23"/>
          <w:szCs w:val="23"/>
          <w:lang w:val="sr-Cyrl-CS"/>
        </w:rPr>
        <w:t xml:space="preserve"> активност која се организује у циљу представљања, односно вредновања и рангирања способности, умења и вештина ученика из предмета, области предмета и активности.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Ученик се такмичи, односно учествује на смотри, на језику на коме стиче образовање, уколико се другачије не изјасни.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Организаторе такмичења и смотри одређује министар календаром такмичења и смотри за сваку школску годину.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Календар такмичења и смотри објављује се у „Просветном прегледу”, најкасније до почетка другог полугодишта текуће школске године.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Такмичења и смотре организују се без </w:t>
      </w:r>
      <w:proofErr w:type="spellStart"/>
      <w:r>
        <w:rPr>
          <w:sz w:val="23"/>
          <w:szCs w:val="23"/>
          <w:lang w:val="sr-Cyrl-CS"/>
        </w:rPr>
        <w:t>котизације</w:t>
      </w:r>
      <w:proofErr w:type="spellEnd"/>
      <w:r>
        <w:rPr>
          <w:sz w:val="23"/>
          <w:szCs w:val="23"/>
          <w:lang w:val="sr-Cyrl-CS"/>
        </w:rPr>
        <w:t xml:space="preserve"> учесника.</w:t>
      </w:r>
    </w:p>
    <w:p w:rsidR="00A7519B" w:rsidRDefault="00A7519B" w:rsidP="00A7519B">
      <w:pPr>
        <w:rPr>
          <w:sz w:val="23"/>
          <w:szCs w:val="23"/>
          <w:lang w:val="sr-Cyrl-CS"/>
        </w:rPr>
      </w:pP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II. ЦИЉ И ЗАДАЦИ</w:t>
      </w:r>
    </w:p>
    <w:p w:rsidR="00A7519B" w:rsidRDefault="00A7519B" w:rsidP="00A7519B">
      <w:pPr>
        <w:rPr>
          <w:sz w:val="23"/>
          <w:szCs w:val="23"/>
          <w:lang w:val="sr-Cyrl-CS"/>
        </w:rPr>
      </w:pP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  <w:r>
        <w:rPr>
          <w:b/>
          <w:bCs/>
          <w:sz w:val="23"/>
          <w:szCs w:val="23"/>
          <w:lang w:val="sr-Cyrl-CS"/>
        </w:rPr>
        <w:t>Циљ такмичења и смотри</w:t>
      </w:r>
      <w:r>
        <w:rPr>
          <w:sz w:val="23"/>
          <w:szCs w:val="23"/>
          <w:lang w:val="sr-Cyrl-CS"/>
        </w:rPr>
        <w:t xml:space="preserve"> је</w:t>
      </w:r>
      <w:r>
        <w:rPr>
          <w:sz w:val="23"/>
          <w:szCs w:val="23"/>
          <w:lang w:val="ru-RU"/>
        </w:rPr>
        <w:t>сте</w:t>
      </w:r>
      <w:r>
        <w:rPr>
          <w:sz w:val="23"/>
          <w:szCs w:val="23"/>
          <w:lang w:val="sr-Cyrl-CS"/>
        </w:rPr>
        <w:t xml:space="preserve"> афирмација образовно-васпитног рада, постигнућа ученика и подизање квалитета образовања.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  <w:r>
        <w:rPr>
          <w:b/>
          <w:bCs/>
          <w:sz w:val="23"/>
          <w:szCs w:val="23"/>
          <w:lang w:val="sr-Cyrl-CS"/>
        </w:rPr>
        <w:t>Задаци такмичења</w:t>
      </w:r>
      <w:r>
        <w:rPr>
          <w:sz w:val="23"/>
          <w:szCs w:val="23"/>
          <w:lang w:val="sr-Cyrl-CS"/>
        </w:rPr>
        <w:t xml:space="preserve"> су: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а) вредновање нивоа стечених знања, умења, вештина и способности ученика;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б) рангирање нивоа постигнућа ученика. 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  <w:r>
        <w:rPr>
          <w:b/>
          <w:bCs/>
          <w:sz w:val="23"/>
          <w:szCs w:val="23"/>
          <w:lang w:val="sr-Cyrl-CS"/>
        </w:rPr>
        <w:t xml:space="preserve">Задаци смотре </w:t>
      </w:r>
      <w:r>
        <w:rPr>
          <w:sz w:val="23"/>
          <w:szCs w:val="23"/>
          <w:lang w:val="sr-Cyrl-CS"/>
        </w:rPr>
        <w:t>су: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а) јавно представљање способности, склоности, умења, знања и вештина ученика;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б) вредновање и рангирање нивоа постигнућа ученика.</w:t>
      </w:r>
    </w:p>
    <w:p w:rsidR="00A7519B" w:rsidRDefault="00A7519B" w:rsidP="00A7519B">
      <w:pPr>
        <w:rPr>
          <w:sz w:val="23"/>
          <w:szCs w:val="23"/>
          <w:lang w:val="sr-Cyrl-CS"/>
        </w:rPr>
      </w:pP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lastRenderedPageBreak/>
        <w:t xml:space="preserve"> III.  НИВОИ ТАКМИЧЕЊА И СМОТРИ</w:t>
      </w: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 xml:space="preserve"> И ЊИХОВА ОРГАНИЗАЦИЈА</w:t>
      </w: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</w:p>
    <w:p w:rsidR="00A7519B" w:rsidRDefault="00A7519B" w:rsidP="00A7519B">
      <w:pPr>
        <w:tabs>
          <w:tab w:val="left" w:pos="-6120"/>
        </w:tabs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Такмичења и смотре организују се на следећим нивоима: школском, општинском, окружном/градском/</w:t>
      </w:r>
      <w:proofErr w:type="spellStart"/>
      <w:r>
        <w:rPr>
          <w:sz w:val="23"/>
          <w:szCs w:val="23"/>
          <w:lang w:val="sr-Cyrl-CS"/>
        </w:rPr>
        <w:t>међуокружном</w:t>
      </w:r>
      <w:proofErr w:type="spellEnd"/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CS"/>
        </w:rPr>
        <w:t>(регионалном), републичком и међународном.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Школско такмичење и смотра је обавезни ниво, изузев кад је број пријављених ученика мањи од пет. Организује га стручно веће школе за предмет, односно област предмета и за све ученике школе.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Општинско такмичење и смотру организују општински активи стручних друштава за поједине предмете, односно области предмета.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Окружно/градско/</w:t>
      </w:r>
      <w:proofErr w:type="spellStart"/>
      <w:r>
        <w:rPr>
          <w:sz w:val="23"/>
          <w:szCs w:val="23"/>
          <w:lang w:val="sr-Cyrl-CS"/>
        </w:rPr>
        <w:t>међуокружно</w:t>
      </w:r>
      <w:proofErr w:type="spellEnd"/>
      <w:r>
        <w:rPr>
          <w:sz w:val="23"/>
          <w:szCs w:val="23"/>
          <w:lang w:val="sr-Cyrl-CS"/>
        </w:rPr>
        <w:t xml:space="preserve"> такмичење и смотру организују школе и стручна друштва за сваки поједини предмет, односно област предмета, као и други организатори, у сарадњи с Министарством просвете, науке и технолошког развоја (даље: Министарство).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Републичко такмичење и смотру организују стручна друштва, заједнице школа и други организатори у сарадњи са Министарством.</w:t>
      </w:r>
    </w:p>
    <w:p w:rsidR="00A7519B" w:rsidRDefault="00A7519B" w:rsidP="00A7519B">
      <w:pPr>
        <w:rPr>
          <w:sz w:val="23"/>
          <w:szCs w:val="23"/>
          <w:lang w:val="ru-RU"/>
        </w:rPr>
      </w:pPr>
      <w:r>
        <w:rPr>
          <w:sz w:val="23"/>
          <w:szCs w:val="23"/>
          <w:lang w:val="sr-Cyrl-CS"/>
        </w:rPr>
        <w:tab/>
        <w:t>Међународно такмичење и смотру организуј</w:t>
      </w:r>
      <w:r>
        <w:rPr>
          <w:sz w:val="23"/>
          <w:szCs w:val="23"/>
        </w:rPr>
        <w:t>e</w:t>
      </w:r>
      <w:r>
        <w:rPr>
          <w:sz w:val="23"/>
          <w:szCs w:val="23"/>
          <w:lang w:val="sr-Cyrl-CS"/>
        </w:rPr>
        <w:t xml:space="preserve"> стручно друштво или други организатор у сарадњи са међународном организацијом</w:t>
      </w:r>
      <w:r>
        <w:rPr>
          <w:sz w:val="23"/>
          <w:szCs w:val="23"/>
          <w:lang w:val="ru-RU"/>
        </w:rPr>
        <w:t xml:space="preserve"> и Министарством.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Такмичења и смотре спроводе се у складу са програмом којим организатор одређује садржај, организацију, начин припреме, методолошка упутства, програмске задатке, као и износ финансијских средстава потребних за спровођење такмичења и смотри.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Садржај такмичења и смотри примерен је узрасту ученика и заснива се на наставном плану и програму.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Ученик може учествовати на такмичењу и смотри из највише два наставна предмета и једног </w:t>
      </w:r>
      <w:proofErr w:type="spellStart"/>
      <w:r>
        <w:rPr>
          <w:sz w:val="23"/>
          <w:szCs w:val="23"/>
          <w:lang w:val="sr-Cyrl-CS"/>
        </w:rPr>
        <w:t>ваннаставног</w:t>
      </w:r>
      <w:proofErr w:type="spellEnd"/>
      <w:r>
        <w:rPr>
          <w:sz w:val="23"/>
          <w:szCs w:val="23"/>
          <w:lang w:val="sr-Cyrl-CS"/>
        </w:rPr>
        <w:t xml:space="preserve"> облика или из једног наставног предмета и два </w:t>
      </w:r>
      <w:proofErr w:type="spellStart"/>
      <w:r>
        <w:rPr>
          <w:sz w:val="23"/>
          <w:szCs w:val="23"/>
          <w:lang w:val="sr-Cyrl-CS"/>
        </w:rPr>
        <w:t>ваннаставна</w:t>
      </w:r>
      <w:proofErr w:type="spellEnd"/>
      <w:r>
        <w:rPr>
          <w:sz w:val="23"/>
          <w:szCs w:val="23"/>
          <w:lang w:val="sr-Cyrl-CS"/>
        </w:rPr>
        <w:t xml:space="preserve"> облика образовно-васпитног рада, осим ако се ученик такмичи из области уметности (музичке и балетске школе).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Школа може учествовати на такмичењима и смотрама уколико их је планирала својим годишњим планом рада.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За организацију такмичења и смотре одговорни су организатор и: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– директор школе и стручно веће за област одређеног наставног предмета - за школски ниво;                                                                                                                                                                              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– директор школе </w:t>
      </w:r>
      <w:r>
        <w:rPr>
          <w:rFonts w:ascii="MS Mincho" w:eastAsia="MS Mincho" w:hAnsi="MS Mincho" w:cs="MS Mincho" w:hint="eastAsia"/>
          <w:sz w:val="23"/>
          <w:szCs w:val="23"/>
          <w:lang w:val="sr-Cyrl-CS"/>
        </w:rPr>
        <w:t>‒</w:t>
      </w:r>
      <w:r>
        <w:rPr>
          <w:sz w:val="23"/>
          <w:szCs w:val="23"/>
          <w:lang w:val="sr-Cyrl-CS"/>
        </w:rPr>
        <w:t xml:space="preserve"> домаћин такмичења и представник општинског актива наставника – за општински ниво;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CS"/>
        </w:rPr>
        <w:t>директор школе домаћина такмичења и представник окружног актива наставника – за окружни/градски/</w:t>
      </w:r>
      <w:proofErr w:type="spellStart"/>
      <w:r>
        <w:rPr>
          <w:sz w:val="23"/>
          <w:szCs w:val="23"/>
          <w:lang w:val="sr-Cyrl-CS"/>
        </w:rPr>
        <w:t>међуокружни</w:t>
      </w:r>
      <w:proofErr w:type="spellEnd"/>
      <w:r>
        <w:rPr>
          <w:sz w:val="23"/>
          <w:szCs w:val="23"/>
          <w:lang w:val="sr-Cyrl-CS"/>
        </w:rPr>
        <w:t xml:space="preserve"> ниво;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 директор школе – домаћин такмичења и председник стручног друштва, односно заједнице школа – за републички ниво;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– председник стручног друштва и представник међународне организације - за међународни ниво. 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Организатор такмичења и смотре, у сарадњи са Министарством – школском управом, утврђује: начин организације и носиоце појединих задатака на свим нивоима и у свим етапама (организациони одбор, потребне комисије, </w:t>
      </w:r>
      <w:proofErr w:type="spellStart"/>
      <w:r>
        <w:rPr>
          <w:sz w:val="23"/>
          <w:szCs w:val="23"/>
          <w:lang w:val="sr-Cyrl-CS"/>
        </w:rPr>
        <w:t>поткомисије</w:t>
      </w:r>
      <w:proofErr w:type="spellEnd"/>
      <w:r>
        <w:rPr>
          <w:sz w:val="23"/>
          <w:szCs w:val="23"/>
          <w:lang w:val="sr-Cyrl-CS"/>
        </w:rPr>
        <w:t xml:space="preserve"> и друга задужена лица), припрему и извршавање планираних задатака.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 такмичења и смотре стара се о припреми ученика за такмичења и смотре, планира и организује семинаре и друге инструктивне облике рада за наставнике који остварују програме такмичења и смотри.</w:t>
      </w:r>
    </w:p>
    <w:p w:rsidR="00A7519B" w:rsidRDefault="00A7519B" w:rsidP="00A7519B">
      <w:pPr>
        <w:rPr>
          <w:sz w:val="23"/>
          <w:szCs w:val="23"/>
          <w:lang w:val="sr-Cyrl-CS"/>
        </w:rPr>
      </w:pPr>
    </w:p>
    <w:p w:rsidR="00A7519B" w:rsidRDefault="00A7519B" w:rsidP="00A7519B">
      <w:pPr>
        <w:rPr>
          <w:sz w:val="23"/>
          <w:szCs w:val="23"/>
          <w:lang w:val="sr-Cyrl-CS"/>
        </w:rPr>
      </w:pPr>
    </w:p>
    <w:p w:rsidR="00A7519B" w:rsidRDefault="00A7519B" w:rsidP="00A7519B">
      <w:pPr>
        <w:rPr>
          <w:sz w:val="23"/>
          <w:szCs w:val="23"/>
          <w:lang w:val="sr-Cyrl-CS"/>
        </w:rPr>
      </w:pP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lastRenderedPageBreak/>
        <w:t>I</w:t>
      </w:r>
      <w:r>
        <w:rPr>
          <w:b/>
          <w:bCs/>
          <w:sz w:val="23"/>
          <w:szCs w:val="23"/>
        </w:rPr>
        <w:t>V</w:t>
      </w:r>
      <w:r>
        <w:rPr>
          <w:b/>
          <w:bCs/>
          <w:sz w:val="23"/>
          <w:szCs w:val="23"/>
          <w:lang w:val="sr-Cyrl-CS"/>
        </w:rPr>
        <w:t xml:space="preserve">.  ПРИЈАВЉИВАЊЕ </w:t>
      </w: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ЗА ОРГАНИЗАЦИЈУ ТАКМИЧЕЊА И СМОТРИ</w:t>
      </w:r>
    </w:p>
    <w:p w:rsidR="00A7519B" w:rsidRDefault="00A7519B" w:rsidP="00A7519B">
      <w:pPr>
        <w:rPr>
          <w:sz w:val="23"/>
          <w:szCs w:val="23"/>
          <w:lang w:val="sr-Cyrl-CS"/>
        </w:rPr>
      </w:pP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Календаром такмичења и смотри, који доноси министар за сваку школску годину, утврђују се: предмет, односно област предмета, организатори такмичења и смотри, врсте, ниво,  датум и место одржавања, односно домаћин такмичења/ смотре.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 такмичења и смотре подноси Министарству захтев за организовање такмичења и смотри до 30. септембра текуће године за ту школску годину.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Захтев за организовање такмичења и смотри садржи: назив и адресу организатора; име и презиме  лица овлашћеног за заступање; контакт; назив такмичења и смотре; место, време и начин организовања такмичења и смотре; предрачун трошкова потребних за припрему и реализацију такмичења и смотре, укључујући и средства за превођење тестова и решења на језике националних мањина, као и учешће донатора и спонзора.</w:t>
      </w:r>
    </w:p>
    <w:p w:rsidR="00A7519B" w:rsidRDefault="00A7519B" w:rsidP="00A7519B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CS"/>
        </w:rPr>
        <w:tab/>
        <w:t xml:space="preserve">Приликом разматрања пријава организатора такмичења и смотри у наредној школској години, један од кључних критеријума за прихватање пријаве биће извештај организатора о реализовању такмичења и смотри у претходној школској години, који се подноси Министарству на обрасцу у складу са поглављем </w:t>
      </w:r>
      <w:r>
        <w:rPr>
          <w:sz w:val="23"/>
          <w:szCs w:val="23"/>
          <w:lang w:val="sr-Latn-RS"/>
        </w:rPr>
        <w:t xml:space="preserve">VIII </w:t>
      </w:r>
      <w:r>
        <w:rPr>
          <w:sz w:val="23"/>
          <w:szCs w:val="23"/>
          <w:lang w:val="sr-Cyrl-RS"/>
        </w:rPr>
        <w:t>овог стручног упутства.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Захтев организатора, који први пут подноси захтев за организовање такмичења/смотре, садржи и: циљ, задатке и програм такмичења и смотре; пропозиције такмичења и смотре; разреде у којима се организује такмичење/смотра и наставни језик; начин припремања наставника и ученика за такмичење/смотру.</w:t>
      </w:r>
    </w:p>
    <w:p w:rsidR="00A7519B" w:rsidRDefault="00A7519B" w:rsidP="00A7519B">
      <w:pPr>
        <w:rPr>
          <w:sz w:val="23"/>
          <w:szCs w:val="23"/>
          <w:lang w:val="sr-Latn-RS"/>
        </w:rPr>
      </w:pPr>
      <w:r>
        <w:rPr>
          <w:sz w:val="23"/>
          <w:szCs w:val="23"/>
          <w:lang w:val="sr-Cyrl-CS"/>
        </w:rPr>
        <w:tab/>
        <w:t>Наведене елементе садржи и захтев организатора у случају измена у односу на захтев из претходне школске године</w:t>
      </w:r>
      <w:r>
        <w:rPr>
          <w:sz w:val="23"/>
          <w:szCs w:val="23"/>
          <w:lang w:val="sr-Latn-RS"/>
        </w:rPr>
        <w:t>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  <w:r>
        <w:rPr>
          <w:sz w:val="23"/>
          <w:szCs w:val="23"/>
          <w:lang w:val="sr-Cyrl-CS"/>
        </w:rPr>
        <w:tab/>
      </w: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V.  ПРОПОЗИЦИЈЕ ТАКМИЧЕЊА И СМОТРИ</w:t>
      </w:r>
    </w:p>
    <w:p w:rsidR="00A7519B" w:rsidRDefault="00A7519B" w:rsidP="00A7519B">
      <w:pPr>
        <w:rPr>
          <w:sz w:val="23"/>
          <w:szCs w:val="23"/>
          <w:lang w:val="sr-Cyrl-CS"/>
        </w:rPr>
      </w:pP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Пропозиције такмичења и смотре утврђује непосредни организатор у сарадњи са Министарством, и то: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 услове за припрему и одржавање (организациони, материјални, технички, временски и др. услови);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 услове за учешће ученика;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CS"/>
        </w:rPr>
        <w:t>начин провере знања, умења, вештина и способности, односно начин представљања;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 начин вредновања резултата и рангирања ученика;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 право на жалбу и рок за њено подношење;</w:t>
      </w:r>
    </w:p>
    <w:p w:rsidR="00A7519B" w:rsidRDefault="00A7519B" w:rsidP="00A7519B">
      <w:pPr>
        <w:tabs>
          <w:tab w:val="left" w:pos="-6120"/>
        </w:tabs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                      </w:t>
      </w:r>
      <w:r>
        <w:rPr>
          <w:sz w:val="23"/>
          <w:szCs w:val="23"/>
          <w:lang w:val="ru-RU"/>
        </w:rPr>
        <w:t xml:space="preserve"> – </w:t>
      </w:r>
      <w:r>
        <w:rPr>
          <w:sz w:val="23"/>
          <w:szCs w:val="23"/>
          <w:lang w:val="sr-Cyrl-CS"/>
        </w:rPr>
        <w:t>награде, признања и похвале ученицима, наставницима, школама и организаторима.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За међународно такмичење и смотру пропозиције утврђује организатор међународног такмичења и смотре.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VI.  ВРЕДНОВАЊЕ И НАГРАДЕ</w:t>
      </w:r>
    </w:p>
    <w:p w:rsidR="00A7519B" w:rsidRDefault="00A7519B" w:rsidP="00A7519B">
      <w:pPr>
        <w:rPr>
          <w:sz w:val="23"/>
          <w:szCs w:val="23"/>
          <w:lang w:val="sr-Cyrl-CS"/>
        </w:rPr>
      </w:pP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Начин вредновања резултата и рангирања ученика на такмичењима и смотрама обавља комисија коју образује организатор. Комисију чине најмање три члана.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Школску комисију образује стручно веће за област предмета.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Општинску комисију образује стручно друштво, односно заједница школа, на предлог општинског актива наставника.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Окружну/градску/</w:t>
      </w:r>
      <w:proofErr w:type="spellStart"/>
      <w:r>
        <w:rPr>
          <w:sz w:val="23"/>
          <w:szCs w:val="23"/>
          <w:lang w:val="sr-Cyrl-CS"/>
        </w:rPr>
        <w:t>међуокружну</w:t>
      </w:r>
      <w:proofErr w:type="spellEnd"/>
      <w:r>
        <w:rPr>
          <w:sz w:val="23"/>
          <w:szCs w:val="23"/>
          <w:lang w:val="sr-Cyrl-CS"/>
        </w:rPr>
        <w:t xml:space="preserve"> комисију образују стручно друштво и други организатори у сарадњи са школском управом. Један члан комисије је представник стручног друштва, односно заједнице школа.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lastRenderedPageBreak/>
        <w:tab/>
        <w:t>Републичку комисију образује организатор, а најмање један члан је представник Министарства.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Резултати такмичења су јавни и објављују се на огласној табли школе у дану одржавања такмичења.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Наставник, ученик и школа могу да поднесу жалбу на вредновање резултата комисији за жалбе.</w:t>
      </w:r>
    </w:p>
    <w:p w:rsidR="00A7519B" w:rsidRDefault="00A7519B" w:rsidP="00A7519B">
      <w:pPr>
        <w:rPr>
          <w:sz w:val="23"/>
          <w:szCs w:val="23"/>
          <w:lang w:val="ru-RU"/>
        </w:rPr>
      </w:pPr>
      <w:r>
        <w:rPr>
          <w:sz w:val="23"/>
          <w:szCs w:val="23"/>
          <w:lang w:val="sr-Cyrl-CS"/>
        </w:rPr>
        <w:tab/>
        <w:t>Комисија је дужна да, по објављеним привременим резултатима, истог дана размотри жалбу и о томе обавести подносиоца.</w:t>
      </w:r>
      <w:r>
        <w:rPr>
          <w:sz w:val="23"/>
          <w:szCs w:val="23"/>
          <w:lang w:val="sr-Cyrl-CS"/>
        </w:rPr>
        <w:tab/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sr-Cyrl-CS"/>
        </w:rPr>
        <w:t xml:space="preserve">Коначна ранг листа сачињава се после разматрања жалби и доношења решења, а објављује се у дану такмичења на огласној табли школе. 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Све накнадне жалбе, које се односе на такмичење или смотру, подносе се непосредном организатору такмичења/смотре.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Ученици</w:t>
      </w:r>
      <w:r>
        <w:rPr>
          <w:sz w:val="23"/>
          <w:szCs w:val="23"/>
          <w:lang w:val="ru-RU"/>
        </w:rPr>
        <w:t xml:space="preserve"> се са општинског нивоа такмичења/смотре </w:t>
      </w:r>
      <w:r>
        <w:rPr>
          <w:sz w:val="23"/>
          <w:szCs w:val="23"/>
          <w:lang w:val="sr-Cyrl-CS"/>
        </w:rPr>
        <w:t>пласирају на окружно/градско/</w:t>
      </w:r>
      <w:proofErr w:type="spellStart"/>
      <w:r>
        <w:rPr>
          <w:sz w:val="23"/>
          <w:szCs w:val="23"/>
          <w:lang w:val="sr-Cyrl-CS"/>
        </w:rPr>
        <w:t>међуокружно</w:t>
      </w:r>
      <w:proofErr w:type="spellEnd"/>
      <w:r>
        <w:rPr>
          <w:sz w:val="23"/>
          <w:szCs w:val="23"/>
          <w:lang w:val="sr-Cyrl-CS"/>
        </w:rPr>
        <w:t xml:space="preserve"> такмичење и смотру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CS"/>
        </w:rPr>
        <w:t>у складу с пропозицијама стручног друштва или другог организатора.</w:t>
      </w:r>
    </w:p>
    <w:p w:rsidR="00A7519B" w:rsidRDefault="00A7519B" w:rsidP="00A7519B">
      <w:pPr>
        <w:rPr>
          <w:sz w:val="23"/>
          <w:szCs w:val="23"/>
          <w:lang w:val="ru-RU"/>
        </w:rPr>
      </w:pPr>
      <w:r>
        <w:rPr>
          <w:sz w:val="23"/>
          <w:szCs w:val="23"/>
          <w:lang w:val="sr-Cyrl-CS"/>
        </w:rPr>
        <w:tab/>
        <w:t xml:space="preserve">Републичко такмичење може се организовати ако </w:t>
      </w:r>
      <w:r>
        <w:rPr>
          <w:sz w:val="23"/>
          <w:szCs w:val="23"/>
          <w:lang w:val="ru-RU"/>
        </w:rPr>
        <w:t xml:space="preserve">му претходе </w:t>
      </w:r>
      <w:r>
        <w:rPr>
          <w:sz w:val="23"/>
          <w:szCs w:val="23"/>
          <w:lang w:val="sr-Cyrl-CS"/>
        </w:rPr>
        <w:t xml:space="preserve">најмање два нивоа такмичења. Због специфичних околности у којима се реализују, изузетак могу бити такмичења </w:t>
      </w:r>
      <w:r>
        <w:rPr>
          <w:sz w:val="23"/>
          <w:szCs w:val="23"/>
          <w:lang w:val="ru-RU"/>
        </w:rPr>
        <w:t>уметничких</w:t>
      </w:r>
      <w:r>
        <w:rPr>
          <w:sz w:val="23"/>
          <w:szCs w:val="23"/>
          <w:lang w:val="sr-Cyrl-CS"/>
        </w:rPr>
        <w:t xml:space="preserve"> школа, средњих стручних школа и смотре. Ученици који освоје прво, друго и треће место на претходном нивоу, пласирају се на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CS"/>
        </w:rPr>
        <w:t>републичко такмичење.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Прво место на републичком такмичењу и смотри припада ученику који освоји највећи број бодова. Друго и треће место припада ученицима који према даљем редоследу имају највећи број бодова. Ученици који имају исти број бодова деле одговарајуће исто место.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Ученици који на такмичењу и смотри освоје прво, друго и треће место добијају од организатора: дипломе, признања, похвале и награде.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Наставници од организатора добијају признања, похвале и награде. Директор школе, у складу са статутом школе, може посебно да награди наставника и ученика за постигнуте резултате на такмичењу и смотри.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 може да утврди и друге врсте награда учесницима такмичења и смотре, као и награде донатора и спонзора.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Дипломе до републичког нивоа потписује представник друштва, односно представник школске управе и директор школе домаћина, а на републичком нивоу министар просвете и председник стручног друштва или заједнице школа.</w:t>
      </w:r>
    </w:p>
    <w:p w:rsidR="00A7519B" w:rsidRDefault="00A7519B" w:rsidP="00A7519B">
      <w:pPr>
        <w:jc w:val="center"/>
        <w:rPr>
          <w:color w:val="FF0000"/>
          <w:sz w:val="23"/>
          <w:szCs w:val="23"/>
          <w:lang w:val="sr-Cyrl-CS"/>
        </w:rPr>
      </w:pP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VII. ФИНАНСИРАЊЕ ТАКМИЧЕЊА И СМОТРИ</w:t>
      </w:r>
    </w:p>
    <w:p w:rsidR="00A7519B" w:rsidRDefault="00A7519B" w:rsidP="00A7519B">
      <w:pPr>
        <w:rPr>
          <w:sz w:val="23"/>
          <w:szCs w:val="23"/>
          <w:lang w:val="sr-Cyrl-CS"/>
        </w:rPr>
      </w:pP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Финансирање такмичења и смотри врши се у складу са члан 187. став 2. тачка 6) </w:t>
      </w:r>
      <w:r>
        <w:rPr>
          <w:i/>
          <w:iCs/>
          <w:sz w:val="23"/>
          <w:szCs w:val="23"/>
          <w:lang w:val="sr-Cyrl-CS"/>
        </w:rPr>
        <w:t>Закона о основама система образовања и васпитања</w:t>
      </w:r>
      <w:r>
        <w:rPr>
          <w:sz w:val="23"/>
          <w:szCs w:val="23"/>
          <w:lang w:val="sr-Cyrl-CS"/>
        </w:rPr>
        <w:t xml:space="preserve"> („Службени гласник РС”, бр.</w:t>
      </w:r>
      <w:r>
        <w:rPr>
          <w:lang w:val="sr-Cyrl-CS"/>
        </w:rPr>
        <w:t xml:space="preserve"> 88/2017</w:t>
      </w:r>
      <w:r>
        <w:rPr>
          <w:sz w:val="23"/>
          <w:szCs w:val="23"/>
          <w:lang w:val="sr-Cyrl-CS"/>
        </w:rPr>
        <w:t>).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Финансијски план организатора садржи: структуру прихода и расхода, изворе финансирања, трошкове припреме и спровођења такмичења и смотри и расходе учесника и организатора.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Приликом достављања захтева за аконтациона средства за такмичења и смотре, организатори су дужни да доставе оригиналне предрачуне и </w:t>
      </w:r>
      <w:proofErr w:type="spellStart"/>
      <w:r>
        <w:rPr>
          <w:sz w:val="23"/>
          <w:szCs w:val="23"/>
          <w:lang w:val="sr-Cyrl-CS"/>
        </w:rPr>
        <w:t>профактуре</w:t>
      </w:r>
      <w:proofErr w:type="spellEnd"/>
      <w:r>
        <w:rPr>
          <w:sz w:val="23"/>
          <w:szCs w:val="23"/>
          <w:lang w:val="sr-Cyrl-CS"/>
        </w:rPr>
        <w:t xml:space="preserve"> или фотокопије оверене печатом и потписом организатора. Код коначне исплате финансијских средстава такмичења и смотри организатор је дужан да поднесе коначни финансијски извештај за наменско трошење средстава, као и оригиналне рачуне и уговоре или фотокопије рачуна и уговора оверених и потписаних од стране организатора. Припрема и организација такмичења и смотри реализоваће се у </w:t>
      </w:r>
      <w:proofErr w:type="spellStart"/>
      <w:r>
        <w:rPr>
          <w:sz w:val="23"/>
          <w:szCs w:val="23"/>
          <w:lang w:val="sr-Cyrl-CS"/>
        </w:rPr>
        <w:t>образовн</w:t>
      </w:r>
      <w:proofErr w:type="spellEnd"/>
      <w:r>
        <w:rPr>
          <w:sz w:val="23"/>
          <w:szCs w:val="23"/>
        </w:rPr>
        <w:t>o</w:t>
      </w:r>
      <w:r>
        <w:rPr>
          <w:sz w:val="23"/>
          <w:szCs w:val="23"/>
          <w:lang w:val="ru-RU"/>
        </w:rPr>
        <w:softHyphen/>
        <w:t>-васпитним</w:t>
      </w:r>
      <w:r>
        <w:rPr>
          <w:sz w:val="23"/>
          <w:szCs w:val="23"/>
          <w:lang w:val="sr-Cyrl-CS"/>
        </w:rPr>
        <w:t xml:space="preserve"> установама где се не признаје репрезентација.</w:t>
      </w:r>
      <w:r>
        <w:rPr>
          <w:color w:val="FF0000"/>
          <w:sz w:val="23"/>
          <w:szCs w:val="23"/>
          <w:lang w:val="sr-Cyrl-CS"/>
        </w:rPr>
        <w:t xml:space="preserve"> 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Организатори и домаћини дужни су да обезбеде из других извора остала средства која им недостају према њиховим финансијским плановима. 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lastRenderedPageBreak/>
        <w:tab/>
        <w:t>Сви уговори о спонзорству објављују се, пре почетка такмичења/смотре, на интернет страници непосредног организатора такмичења и смотре. Копије свих уговора о спонзорству саставни су део извештаја о одржаном такмичењу/смотри, које непосредни организатор доставља Министарству.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 </w:t>
      </w: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 xml:space="preserve">VIII. ПРАЋЕЊЕ И ИЗВЕШТАВАЊЕ О ОДРЖАНИМ </w:t>
      </w: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ТАКМИЧЕЊИМА И СМОТРАМА</w:t>
      </w: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</w:p>
    <w:p w:rsidR="00A7519B" w:rsidRDefault="00A7519B" w:rsidP="00A7519B">
      <w:pPr>
        <w:rPr>
          <w:b/>
          <w:bCs/>
          <w:sz w:val="23"/>
          <w:szCs w:val="23"/>
          <w:lang w:val="ru-RU"/>
        </w:rPr>
      </w:pPr>
      <w:r>
        <w:rPr>
          <w:sz w:val="23"/>
          <w:szCs w:val="23"/>
          <w:lang w:val="sr-Cyrl-CS"/>
        </w:rPr>
        <w:tab/>
        <w:t>Организатори такмичења/ смотре  достављају извештај Министарству  о реализованом такмичењу/смотри  у року од седам дана по одржаном такмичењу/смотри</w:t>
      </w:r>
      <w:r>
        <w:rPr>
          <w:sz w:val="23"/>
          <w:szCs w:val="23"/>
          <w:lang w:val="sr-Cyrl-RS"/>
        </w:rPr>
        <w:t>, на обрасцу који је доступан на званичној интернет страници Министарства.</w:t>
      </w:r>
      <w:r>
        <w:rPr>
          <w:sz w:val="23"/>
          <w:szCs w:val="23"/>
          <w:lang w:val="sr-Latn-RS"/>
        </w:rPr>
        <w:tab/>
      </w:r>
      <w:r>
        <w:rPr>
          <w:sz w:val="23"/>
          <w:szCs w:val="23"/>
          <w:lang w:val="sr-Cyrl-CS"/>
        </w:rPr>
        <w:tab/>
      </w: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I</w:t>
      </w:r>
      <w:r>
        <w:rPr>
          <w:b/>
          <w:bCs/>
          <w:sz w:val="23"/>
          <w:szCs w:val="23"/>
        </w:rPr>
        <w:t>X</w:t>
      </w:r>
      <w:r>
        <w:rPr>
          <w:b/>
          <w:bCs/>
          <w:sz w:val="23"/>
          <w:szCs w:val="23"/>
          <w:lang w:val="sr-Cyrl-CS"/>
        </w:rPr>
        <w:t>. ЗАВРШНЕ ОДРЕДБЕ</w:t>
      </w:r>
    </w:p>
    <w:p w:rsidR="00A7519B" w:rsidRDefault="00A7519B" w:rsidP="00A7519B">
      <w:pPr>
        <w:jc w:val="center"/>
        <w:rPr>
          <w:b/>
          <w:bCs/>
          <w:sz w:val="23"/>
          <w:szCs w:val="23"/>
          <w:lang w:val="sr-Cyrl-CS"/>
        </w:rPr>
      </w:pP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Организатори такмичења и смотри дужни су да приликом израде и дистрибуције тестова и решења обезбеде тајност, као и њихово достављање на превођење на језик националне мањине најкасније 10 дана пре такмичења и смотре.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Организатори такмичења и смотри својим годишњим програмима рада планирају такмичења и смотре, а организују их у складу са календаром.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Образац дипломе прописује организатор такмичења и смотре.</w:t>
      </w: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</w:p>
    <w:p w:rsidR="00A7519B" w:rsidRDefault="00A7519B" w:rsidP="00A7519B">
      <w:pPr>
        <w:rPr>
          <w:sz w:val="23"/>
          <w:szCs w:val="23"/>
          <w:lang w:val="sr-Cyrl-CS"/>
        </w:rPr>
      </w:pPr>
    </w:p>
    <w:p w:rsidR="00A7519B" w:rsidRDefault="00A7519B" w:rsidP="00A7519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068"/>
        <w:gridCol w:w="4788"/>
      </w:tblGrid>
      <w:tr w:rsidR="00A7519B" w:rsidTr="00C5305C">
        <w:trPr>
          <w:trHeight w:val="626"/>
        </w:trPr>
        <w:tc>
          <w:tcPr>
            <w:tcW w:w="4068" w:type="dxa"/>
          </w:tcPr>
          <w:p w:rsidR="00A7519B" w:rsidRDefault="00A7519B" w:rsidP="00C5305C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</w:p>
        </w:tc>
        <w:tc>
          <w:tcPr>
            <w:tcW w:w="4788" w:type="dxa"/>
          </w:tcPr>
          <w:p w:rsidR="00A7519B" w:rsidRDefault="00A7519B" w:rsidP="00C5305C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A7519B" w:rsidTr="00C5305C">
        <w:trPr>
          <w:trHeight w:val="626"/>
        </w:trPr>
        <w:tc>
          <w:tcPr>
            <w:tcW w:w="4068" w:type="dxa"/>
          </w:tcPr>
          <w:p w:rsidR="00A7519B" w:rsidRDefault="00A7519B" w:rsidP="00C5305C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</w:p>
        </w:tc>
        <w:tc>
          <w:tcPr>
            <w:tcW w:w="4788" w:type="dxa"/>
          </w:tcPr>
          <w:p w:rsidR="00A7519B" w:rsidRDefault="00A7519B" w:rsidP="00C5305C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МИНИСТАР</w:t>
            </w:r>
          </w:p>
          <w:p w:rsidR="00A7519B" w:rsidRDefault="00A7519B" w:rsidP="00C5305C">
            <w:pPr>
              <w:tabs>
                <w:tab w:val="left" w:pos="8640"/>
              </w:tabs>
              <w:spacing w:line="276" w:lineRule="auto"/>
              <w:rPr>
                <w:b/>
                <w:bCs/>
                <w:sz w:val="23"/>
                <w:szCs w:val="23"/>
                <w:lang w:val="ru-RU"/>
              </w:rPr>
            </w:pPr>
          </w:p>
          <w:p w:rsidR="00A7519B" w:rsidRDefault="00A7519B" w:rsidP="00C5305C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Младен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Шарчевић</w:t>
            </w:r>
            <w:proofErr w:type="spellEnd"/>
          </w:p>
        </w:tc>
      </w:tr>
      <w:tr w:rsidR="00A7519B" w:rsidTr="00C5305C">
        <w:trPr>
          <w:trHeight w:val="626"/>
        </w:trPr>
        <w:tc>
          <w:tcPr>
            <w:tcW w:w="4068" w:type="dxa"/>
          </w:tcPr>
          <w:p w:rsidR="00A7519B" w:rsidRPr="00A7519B" w:rsidRDefault="00A7519B" w:rsidP="00C5305C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RS"/>
              </w:rPr>
            </w:pPr>
          </w:p>
        </w:tc>
        <w:tc>
          <w:tcPr>
            <w:tcW w:w="4788" w:type="dxa"/>
          </w:tcPr>
          <w:p w:rsidR="00A7519B" w:rsidRDefault="00A7519B" w:rsidP="00C5305C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</w:tr>
    </w:tbl>
    <w:p w:rsidR="00A7519B" w:rsidRPr="00A7519B" w:rsidRDefault="00A7519B">
      <w:pPr>
        <w:rPr>
          <w:lang w:val="sr-Cyrl-RS"/>
        </w:rPr>
      </w:pPr>
    </w:p>
    <w:sectPr w:rsidR="00A7519B" w:rsidRPr="00A7519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46"/>
    <w:rsid w:val="00481E14"/>
    <w:rsid w:val="007F6A46"/>
    <w:rsid w:val="008E41C3"/>
    <w:rsid w:val="00A7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9B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A7519B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7519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9B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A7519B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7519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Fila</dc:creator>
  <cp:keywords/>
  <dc:description/>
  <cp:lastModifiedBy>Vesna Fila</cp:lastModifiedBy>
  <cp:revision>4</cp:revision>
  <cp:lastPrinted>2018-12-26T09:12:00Z</cp:lastPrinted>
  <dcterms:created xsi:type="dcterms:W3CDTF">2018-12-26T08:59:00Z</dcterms:created>
  <dcterms:modified xsi:type="dcterms:W3CDTF">2018-12-26T09:17:00Z</dcterms:modified>
</cp:coreProperties>
</file>